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8B7054">
        <w:rPr>
          <w:b/>
          <w:bCs/>
        </w:rPr>
        <w:t>13.12.</w:t>
      </w:r>
      <w:bookmarkStart w:id="0" w:name="_GoBack"/>
      <w:bookmarkEnd w:id="0"/>
      <w:r w:rsidR="00024AA6">
        <w:rPr>
          <w:b/>
          <w:bCs/>
        </w:rPr>
        <w:t>2017</w:t>
      </w:r>
      <w:r>
        <w:rPr>
          <w:b/>
          <w:bCs/>
        </w:rPr>
        <w:t xml:space="preserve"> medzi účastníkmi:</w:t>
      </w:r>
    </w:p>
    <w:p w:rsidR="0082635F" w:rsidRDefault="0082635F" w:rsidP="00BB7CAB">
      <w:pPr>
        <w:rPr>
          <w:b/>
          <w:bCs/>
          <w:sz w:val="32"/>
          <w:szCs w:val="32"/>
        </w:rPr>
      </w:pPr>
    </w:p>
    <w:p w:rsidR="0082635F" w:rsidRPr="002D520B" w:rsidRDefault="0082635F" w:rsidP="00BB7CAB">
      <w:pPr>
        <w:rPr>
          <w:b/>
          <w:bCs/>
          <w:sz w:val="32"/>
          <w:szCs w:val="32"/>
        </w:rPr>
      </w:pPr>
    </w:p>
    <w:p w:rsidR="0082635F" w:rsidRPr="00B25CDA" w:rsidRDefault="0082635F" w:rsidP="00BB7CA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 xml:space="preserve"> </w:t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>so sídlom 943 52 Mužla č. 711,</w:t>
      </w:r>
      <w:r w:rsidR="00EC235E">
        <w:rPr>
          <w:b/>
          <w:bCs/>
        </w:rPr>
        <w:t xml:space="preserve">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</w:t>
      </w:r>
      <w:r w:rsidR="00853519">
        <w:rPr>
          <w:b/>
          <w:bCs/>
        </w:rPr>
        <w:t>om</w:t>
      </w:r>
      <w:proofErr w:type="spellEnd"/>
      <w:r>
        <w:rPr>
          <w:b/>
          <w:bCs/>
        </w:rPr>
        <w:t xml:space="preserve"> Farkas</w:t>
      </w:r>
      <w:r w:rsidR="00853519">
        <w:rPr>
          <w:b/>
          <w:bCs/>
        </w:rPr>
        <w:t>om</w:t>
      </w:r>
      <w:r>
        <w:rPr>
          <w:b/>
          <w:bCs/>
        </w:rPr>
        <w:t>, starostom obce</w:t>
      </w:r>
    </w:p>
    <w:p w:rsidR="0082635F" w:rsidRDefault="0082635F" w:rsidP="00BB7CAB">
      <w:pPr>
        <w:ind w:left="1410" w:hanging="1410"/>
      </w:pPr>
    </w:p>
    <w:p w:rsidR="0082635F" w:rsidRDefault="0082635F" w:rsidP="00BB7CAB">
      <w:r>
        <w:tab/>
      </w:r>
      <w:r>
        <w:tab/>
      </w:r>
    </w:p>
    <w:p w:rsidR="008600E9" w:rsidRDefault="0082635F" w:rsidP="00A36DC8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F07D29">
        <w:rPr>
          <w:b/>
          <w:bCs/>
        </w:rPr>
        <w:t xml:space="preserve">Jaroslav </w:t>
      </w:r>
      <w:proofErr w:type="spellStart"/>
      <w:r w:rsidR="00F07D29">
        <w:rPr>
          <w:b/>
          <w:bCs/>
        </w:rPr>
        <w:t>Bazsó</w:t>
      </w:r>
      <w:proofErr w:type="spellEnd"/>
      <w:r w:rsidR="00F07D29">
        <w:rPr>
          <w:b/>
          <w:bCs/>
        </w:rPr>
        <w:t xml:space="preserve"> </w:t>
      </w:r>
      <w:r w:rsidR="00A05AED">
        <w:rPr>
          <w:b/>
          <w:bCs/>
        </w:rPr>
        <w:t xml:space="preserve">rod. </w:t>
      </w:r>
      <w:proofErr w:type="spellStart"/>
      <w:r w:rsidR="00F07D29">
        <w:rPr>
          <w:b/>
          <w:bCs/>
        </w:rPr>
        <w:t>Bazsó</w:t>
      </w:r>
      <w:proofErr w:type="spellEnd"/>
      <w:r w:rsidR="00A05AED">
        <w:rPr>
          <w:b/>
          <w:bCs/>
        </w:rPr>
        <w:t xml:space="preserve">, </w:t>
      </w:r>
      <w:proofErr w:type="spellStart"/>
      <w:r w:rsidR="00A05AED">
        <w:rPr>
          <w:b/>
          <w:bCs/>
        </w:rPr>
        <w:t>nar</w:t>
      </w:r>
      <w:proofErr w:type="spellEnd"/>
      <w:r w:rsidR="00A05AED">
        <w:rPr>
          <w:b/>
          <w:bCs/>
        </w:rPr>
        <w:t>.</w:t>
      </w:r>
      <w:r w:rsidRPr="0024479B">
        <w:rPr>
          <w:b/>
          <w:bCs/>
        </w:rPr>
        <w:t>,</w:t>
      </w:r>
    </w:p>
    <w:p w:rsidR="00024AA6" w:rsidRDefault="008600E9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82635F" w:rsidRPr="0024479B">
        <w:rPr>
          <w:b/>
          <w:bCs/>
        </w:rPr>
        <w:t>trvalým bytom</w:t>
      </w:r>
      <w:r>
        <w:rPr>
          <w:b/>
          <w:bCs/>
        </w:rPr>
        <w:t xml:space="preserve"> </w:t>
      </w:r>
      <w:r w:rsidR="0082635F" w:rsidRPr="0024479B">
        <w:rPr>
          <w:b/>
          <w:bCs/>
        </w:rPr>
        <w:t xml:space="preserve"> </w:t>
      </w:r>
      <w:r w:rsidR="0082635F">
        <w:rPr>
          <w:b/>
          <w:bCs/>
        </w:rPr>
        <w:t xml:space="preserve">943 </w:t>
      </w:r>
      <w:r w:rsidR="00C1444E">
        <w:rPr>
          <w:b/>
          <w:bCs/>
        </w:rPr>
        <w:t>52</w:t>
      </w:r>
      <w:r w:rsidR="0082635F">
        <w:rPr>
          <w:b/>
          <w:bCs/>
        </w:rPr>
        <w:t xml:space="preserve"> </w:t>
      </w:r>
      <w:r w:rsidR="00C1444E">
        <w:rPr>
          <w:b/>
          <w:bCs/>
        </w:rPr>
        <w:t>Mužla</w:t>
      </w:r>
      <w:r w:rsidR="00A05AED">
        <w:rPr>
          <w:b/>
          <w:bCs/>
        </w:rPr>
        <w:t xml:space="preserve">, časť </w:t>
      </w:r>
      <w:r w:rsidR="00024AA6">
        <w:rPr>
          <w:b/>
          <w:bCs/>
        </w:rPr>
        <w:t xml:space="preserve">Malá Mužla č. </w:t>
      </w:r>
      <w:r w:rsidR="00EC235E">
        <w:rPr>
          <w:b/>
          <w:bCs/>
        </w:rPr>
        <w:t>Slovenská republika</w:t>
      </w:r>
      <w:r w:rsidR="00024AA6">
        <w:rPr>
          <w:b/>
          <w:bCs/>
        </w:rPr>
        <w:t xml:space="preserve"> a </w:t>
      </w:r>
    </w:p>
    <w:p w:rsidR="00284A81" w:rsidRDefault="00284A81" w:rsidP="00A05AED">
      <w:pPr>
        <w:ind w:left="1410" w:hanging="1410"/>
        <w:rPr>
          <w:b/>
          <w:bCs/>
        </w:rPr>
      </w:pPr>
    </w:p>
    <w:p w:rsidR="00284A81" w:rsidRDefault="00024AA6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F07D29">
        <w:rPr>
          <w:b/>
          <w:bCs/>
        </w:rPr>
        <w:t xml:space="preserve">Mária </w:t>
      </w:r>
      <w:proofErr w:type="spellStart"/>
      <w:r w:rsidR="00F07D29">
        <w:rPr>
          <w:b/>
          <w:bCs/>
        </w:rPr>
        <w:t>Bazsóová</w:t>
      </w:r>
      <w:r>
        <w:rPr>
          <w:b/>
          <w:bCs/>
        </w:rPr>
        <w:t>,</w:t>
      </w:r>
      <w:r w:rsidR="00284A81">
        <w:rPr>
          <w:b/>
          <w:bCs/>
        </w:rPr>
        <w:t>rod</w:t>
      </w:r>
      <w:proofErr w:type="spellEnd"/>
      <w:r w:rsidR="00284A81">
        <w:rPr>
          <w:b/>
          <w:bCs/>
        </w:rPr>
        <w:t xml:space="preserve">. </w:t>
      </w:r>
      <w:proofErr w:type="spellStart"/>
      <w:r w:rsidR="00284A81">
        <w:rPr>
          <w:b/>
          <w:bCs/>
        </w:rPr>
        <w:t>Dolníková</w:t>
      </w:r>
      <w:proofErr w:type="spellEnd"/>
      <w:r w:rsidR="00284A81">
        <w:rPr>
          <w:b/>
          <w:bCs/>
        </w:rPr>
        <w:t xml:space="preserve">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 </w:t>
      </w:r>
    </w:p>
    <w:p w:rsidR="0082635F" w:rsidRPr="0024479B" w:rsidRDefault="00024AA6" w:rsidP="00284A81">
      <w:pPr>
        <w:ind w:left="1410"/>
        <w:rPr>
          <w:b/>
          <w:bCs/>
        </w:rPr>
      </w:pPr>
      <w:r w:rsidRPr="0024479B">
        <w:rPr>
          <w:b/>
          <w:bCs/>
        </w:rPr>
        <w:t>trvalým bytom</w:t>
      </w:r>
      <w:r>
        <w:rPr>
          <w:b/>
          <w:bCs/>
        </w:rPr>
        <w:t xml:space="preserve"> </w:t>
      </w:r>
      <w:r w:rsidRPr="0024479B">
        <w:rPr>
          <w:b/>
          <w:bCs/>
        </w:rPr>
        <w:t xml:space="preserve"> </w:t>
      </w:r>
      <w:r>
        <w:rPr>
          <w:b/>
          <w:bCs/>
        </w:rPr>
        <w:t>943 52 Mužla, časť Malá Mužla č.</w:t>
      </w:r>
      <w:r w:rsidR="00EC235E">
        <w:rPr>
          <w:b/>
          <w:bCs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BB7CAB">
      <w:pPr>
        <w:ind w:left="1410" w:hanging="1410"/>
      </w:pPr>
    </w:p>
    <w:p w:rsidR="006C3E5F" w:rsidRDefault="006C3E5F" w:rsidP="006C3E5F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902088" w:rsidRPr="00C67322" w:rsidRDefault="00902088" w:rsidP="006C3E5F">
      <w:pPr>
        <w:ind w:left="1410" w:hanging="1410"/>
        <w:jc w:val="center"/>
        <w:rPr>
          <w:b/>
          <w:bCs/>
        </w:rPr>
      </w:pPr>
    </w:p>
    <w:p w:rsidR="006C3E5F" w:rsidRPr="00390F4A" w:rsidRDefault="006C3E5F" w:rsidP="00EC235E">
      <w:pPr>
        <w:ind w:firstLine="708"/>
        <w:rPr>
          <w:bCs/>
          <w:color w:val="FF0000"/>
        </w:rPr>
      </w:pPr>
      <w:r>
        <w:t xml:space="preserve">Predávajúci Obec Mužla je vlastníkom nehnuteľnosti v katastrálnom území Mužla, vedenej na </w:t>
      </w:r>
      <w:r w:rsidRPr="00591B9B">
        <w:rPr>
          <w:bCs/>
        </w:rPr>
        <w:t xml:space="preserve">LV č. </w:t>
      </w:r>
      <w:r w:rsidR="00390F4A">
        <w:rPr>
          <w:bCs/>
        </w:rPr>
        <w:t>4878</w:t>
      </w:r>
      <w:r w:rsidRPr="00591B9B">
        <w:rPr>
          <w:bCs/>
        </w:rPr>
        <w:t xml:space="preserve"> - bytu č. </w:t>
      </w:r>
      <w:r w:rsidR="00390F4A">
        <w:rPr>
          <w:bCs/>
        </w:rPr>
        <w:t>1</w:t>
      </w:r>
      <w:r w:rsidRPr="00591B9B">
        <w:rPr>
          <w:bCs/>
        </w:rPr>
        <w:t xml:space="preserve">, </w:t>
      </w:r>
      <w:r w:rsidR="00390F4A">
        <w:rPr>
          <w:bCs/>
        </w:rPr>
        <w:t>nachádzajúcom sa na prízemí rodinného domu so súpisným číslom</w:t>
      </w:r>
      <w:r w:rsidRPr="00591B9B">
        <w:rPr>
          <w:bCs/>
        </w:rPr>
        <w:t xml:space="preserve"> 7</w:t>
      </w:r>
      <w:r w:rsidR="004B6B89">
        <w:rPr>
          <w:bCs/>
        </w:rPr>
        <w:t>5</w:t>
      </w:r>
      <w:r w:rsidR="00390F4A">
        <w:rPr>
          <w:bCs/>
        </w:rPr>
        <w:t>7</w:t>
      </w:r>
      <w:r>
        <w:rPr>
          <w:bCs/>
        </w:rPr>
        <w:t xml:space="preserve">. </w:t>
      </w:r>
      <w:r w:rsidR="00390F4A">
        <w:rPr>
          <w:bCs/>
        </w:rPr>
        <w:t>Rodinný</w:t>
      </w:r>
      <w:r>
        <w:rPr>
          <w:bCs/>
        </w:rPr>
        <w:t xml:space="preserve"> dom s. č. 7</w:t>
      </w:r>
      <w:r w:rsidR="004B6B89">
        <w:rPr>
          <w:bCs/>
        </w:rPr>
        <w:t>5</w:t>
      </w:r>
      <w:r w:rsidR="00390F4A">
        <w:rPr>
          <w:bCs/>
        </w:rPr>
        <w:t>7</w:t>
      </w:r>
      <w:r>
        <w:rPr>
          <w:bCs/>
        </w:rPr>
        <w:t xml:space="preserve"> je postavený na pozemku parcely registra „C - KN“ </w:t>
      </w:r>
      <w:r w:rsidRPr="00591B9B">
        <w:rPr>
          <w:bCs/>
        </w:rPr>
        <w:t xml:space="preserve">č. </w:t>
      </w:r>
      <w:r w:rsidR="00AA6A94">
        <w:rPr>
          <w:bCs/>
        </w:rPr>
        <w:t>5390/1</w:t>
      </w:r>
      <w:r w:rsidR="00390F4A">
        <w:rPr>
          <w:bCs/>
        </w:rPr>
        <w:t>0</w:t>
      </w:r>
      <w:r w:rsidRPr="00591B9B">
        <w:rPr>
          <w:bCs/>
        </w:rPr>
        <w:t xml:space="preserve">, </w:t>
      </w:r>
      <w:r w:rsidR="00E85FE0">
        <w:rPr>
          <w:bCs/>
        </w:rPr>
        <w:t>druh pozemku : zastavaná plocha a nádvorie</w:t>
      </w:r>
      <w:r>
        <w:rPr>
          <w:bCs/>
        </w:rPr>
        <w:t xml:space="preserve">, výmera </w:t>
      </w:r>
      <w:r w:rsidR="00390F4A">
        <w:rPr>
          <w:bCs/>
        </w:rPr>
        <w:t>973</w:t>
      </w:r>
      <w:r>
        <w:rPr>
          <w:bCs/>
        </w:rPr>
        <w:t xml:space="preserve"> m</w:t>
      </w:r>
      <w:r>
        <w:rPr>
          <w:bCs/>
          <w:vertAlign w:val="superscript"/>
        </w:rPr>
        <w:t xml:space="preserve">2 </w:t>
      </w:r>
      <w:r>
        <w:rPr>
          <w:bCs/>
        </w:rPr>
        <w:t>. Pozemok, zastavaný domom</w:t>
      </w:r>
      <w:r w:rsidRPr="00CC62D5">
        <w:rPr>
          <w:bCs/>
        </w:rPr>
        <w:t>, evidovaný v  registri „C - KN“ ,  vo vlastníctve Slovenskej republiky – Slovenský pozemkový fond Bratislava a táto kúpna zmluva neupravuje právo k týmto pozemkom, pričom právo prechodu a príjazdu na celý pozemok prislúcha kupujúcemu zo zákona.</w:t>
      </w:r>
    </w:p>
    <w:p w:rsidR="006C3E5F" w:rsidRDefault="006C3E5F" w:rsidP="006C3E5F">
      <w:pPr>
        <w:rPr>
          <w:bCs/>
        </w:rPr>
      </w:pPr>
      <w:r>
        <w:rPr>
          <w:bCs/>
        </w:rPr>
        <w:t>S</w:t>
      </w:r>
      <w:r w:rsidRPr="002057EF">
        <w:rPr>
          <w:bCs/>
        </w:rPr>
        <w:t xml:space="preserve">poluvlastnícky </w:t>
      </w:r>
      <w:r w:rsidRPr="00591B9B">
        <w:rPr>
          <w:bCs/>
        </w:rPr>
        <w:t>podiel bytu je 1/1, podiel priestoru na spoločných častiach a spoločných zariadeniach domu</w:t>
      </w:r>
      <w:r w:rsidR="00E85FE0">
        <w:rPr>
          <w:bCs/>
        </w:rPr>
        <w:t xml:space="preserve"> a na príslušenstve</w:t>
      </w:r>
      <w:r w:rsidRPr="00591B9B">
        <w:rPr>
          <w:bCs/>
        </w:rPr>
        <w:t xml:space="preserve"> je </w:t>
      </w:r>
      <w:r w:rsidR="00390F4A">
        <w:rPr>
          <w:bCs/>
        </w:rPr>
        <w:t>7039/14202</w:t>
      </w:r>
      <w:r w:rsidRPr="00591B9B">
        <w:rPr>
          <w:bCs/>
        </w:rPr>
        <w:t xml:space="preserve">. </w:t>
      </w:r>
    </w:p>
    <w:p w:rsidR="006C3E5F" w:rsidRDefault="006C3E5F" w:rsidP="006C3E5F">
      <w:pPr>
        <w:rPr>
          <w:bCs/>
        </w:rPr>
      </w:pPr>
      <w:r>
        <w:rPr>
          <w:bCs/>
        </w:rPr>
        <w:t>Predmetom prevodu je iba byt vrátane spoluvlastníckeho podielu priestorov na spoločných častiach a spoločných zariadeniach domu. Predmetom prevodu nie je pozemok, n</w:t>
      </w:r>
      <w:r w:rsidR="00002D41">
        <w:rPr>
          <w:bCs/>
        </w:rPr>
        <w:t>a ktorom je postavený bytový dom.</w:t>
      </w:r>
    </w:p>
    <w:p w:rsidR="006C3E5F" w:rsidRPr="00591B9B" w:rsidRDefault="006C3E5F" w:rsidP="006C3E5F">
      <w:pPr>
        <w:rPr>
          <w:bCs/>
        </w:rPr>
      </w:pPr>
      <w:r>
        <w:rPr>
          <w:bCs/>
        </w:rPr>
        <w:t>Byt pozostáva z</w:t>
      </w:r>
      <w:r w:rsidR="00496624">
        <w:rPr>
          <w:bCs/>
        </w:rPr>
        <w:t>o</w:t>
      </w:r>
      <w:r>
        <w:rPr>
          <w:bCs/>
        </w:rPr>
        <w:t> </w:t>
      </w:r>
      <w:r w:rsidR="003122A7">
        <w:rPr>
          <w:bCs/>
        </w:rPr>
        <w:t xml:space="preserve">3 </w:t>
      </w:r>
      <w:r>
        <w:rPr>
          <w:bCs/>
        </w:rPr>
        <w:t xml:space="preserve">izieb a príslušenstva. Celková výmera podlahovej plochy bytu a vybavenia bytu v dome je </w:t>
      </w:r>
      <w:r w:rsidR="003122A7">
        <w:rPr>
          <w:bCs/>
        </w:rPr>
        <w:t>70,39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6C3E5F" w:rsidRDefault="006C3E5F" w:rsidP="006C3E5F">
      <w:r>
        <w:t>S vlastníctvom bytu je spojené spoluvlastníctvo spoločných častí a spoločných zariadení bytového domu; veľkosť spoluvlastníckeho podielu je určená ako podiel podlahovej plochy bytu k úhrnu podlahových plôch všetkých bytov a nebytových priestorov v </w:t>
      </w:r>
      <w:r w:rsidR="003122A7">
        <w:t>bytovom</w:t>
      </w:r>
      <w:r>
        <w:t xml:space="preserve"> dome a predstavuje </w:t>
      </w:r>
      <w:r w:rsidR="003122A7">
        <w:t>7039/14202</w:t>
      </w:r>
      <w:r>
        <w:t>.</w:t>
      </w:r>
    </w:p>
    <w:p w:rsidR="006C3E5F" w:rsidRDefault="006C3E5F" w:rsidP="006C3E5F">
      <w:r>
        <w:t>Spoločnými časťami bytového domu sú základy bytového domu, strecha, obvodové múry, vodorovné nosné a izolačné konštrukcie a zvislé nosné konštrukcie.</w:t>
      </w:r>
    </w:p>
    <w:p w:rsidR="006C3E5F" w:rsidRDefault="006C3E5F" w:rsidP="006C3E5F">
      <w:r>
        <w:t>Spoločnými zariadeniami domu sú bleskozvod, vodovodné, elektrické prípojky.</w:t>
      </w:r>
    </w:p>
    <w:p w:rsidR="006C3E5F" w:rsidRDefault="006C3E5F" w:rsidP="006C3E5F">
      <w:r>
        <w:t>Súčasťou bytu je jeho vnútorné vybavenie a to: všetky vnútorné inštalácie, ktoré sú určené výlučne pre byt, a to rozvod vody a elektriny.</w:t>
      </w:r>
    </w:p>
    <w:p w:rsidR="006C3E5F" w:rsidRDefault="006C3E5F" w:rsidP="006C3E5F">
      <w:r>
        <w:t>Zmluvné strany prehlasujú, že sú vedomí skutočnosti, že k bytovému domu nie je založená správa bytu – Zmluva o výkone správy a z toho dôvodu nie je možné pristúpiť k správe bytu a nevydáva sa potvrdenie o nedoplatkoch na úhradách za plnenia spojené s užívaním bytu a na tvorbe fondu prevádzky, údržby a opráv.</w:t>
      </w:r>
    </w:p>
    <w:p w:rsidR="00902088" w:rsidRDefault="00902088" w:rsidP="006C3E5F"/>
    <w:p w:rsidR="0082635F" w:rsidRPr="005352BC" w:rsidRDefault="00A66F13" w:rsidP="00BB7CAB">
      <w:r>
        <w:tab/>
      </w: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82635F" w:rsidRPr="00633D88" w:rsidRDefault="00A66F13" w:rsidP="0023015D">
      <w:pPr>
        <w:ind w:firstLine="708"/>
      </w:pPr>
      <w:r>
        <w:t>Nehnuteľnosť presne identifikovanú</w:t>
      </w:r>
      <w:r w:rsidR="0082635F">
        <w:t xml:space="preserve"> v článku I. </w:t>
      </w:r>
      <w:r>
        <w:rPr>
          <w:b/>
          <w:bCs/>
        </w:rPr>
        <w:t>predávajúci predáva kupujúcim</w:t>
      </w:r>
      <w:r w:rsidR="0082635F">
        <w:rPr>
          <w:b/>
          <w:bCs/>
        </w:rPr>
        <w:t xml:space="preserve"> 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="0082635F" w:rsidRPr="00A36DC8">
        <w:rPr>
          <w:b/>
          <w:bCs/>
        </w:rPr>
        <w:t xml:space="preserve"> kupu</w:t>
      </w:r>
      <w:r w:rsidR="0082635F">
        <w:rPr>
          <w:b/>
          <w:bCs/>
        </w:rPr>
        <w:t>j</w:t>
      </w:r>
      <w:r w:rsidR="00024AA6">
        <w:rPr>
          <w:b/>
          <w:bCs/>
        </w:rPr>
        <w:t>ú</w:t>
      </w:r>
      <w:r w:rsidR="004B6B89">
        <w:rPr>
          <w:b/>
          <w:bCs/>
        </w:rPr>
        <w:t xml:space="preserve"> do spoluvlastníctva</w:t>
      </w:r>
      <w:r w:rsidR="0082635F" w:rsidRPr="00A36DC8">
        <w:rPr>
          <w:b/>
          <w:bCs/>
        </w:rPr>
        <w:t xml:space="preserve"> </w:t>
      </w:r>
      <w:r w:rsidR="004B6B89">
        <w:rPr>
          <w:b/>
          <w:bCs/>
        </w:rPr>
        <w:t>každý v podiele ½ k celku.</w:t>
      </w:r>
      <w:r w:rsidR="00E63FBE">
        <w:rPr>
          <w:b/>
          <w:bCs/>
        </w:rPr>
        <w:t xml:space="preserve"> </w:t>
      </w:r>
      <w:r w:rsidR="00E63FBE" w:rsidRPr="00E63FBE">
        <w:rPr>
          <w:bCs/>
        </w:rPr>
        <w:t xml:space="preserve">Pozemok č. </w:t>
      </w:r>
      <w:r w:rsidR="006761E3">
        <w:t>5390/</w:t>
      </w:r>
      <w:r w:rsidR="00002D41">
        <w:t>10</w:t>
      </w:r>
      <w:r w:rsidR="00E63FBE" w:rsidRPr="00E63FBE">
        <w:t xml:space="preserve"> nie je predmetom kúpnej zmluvy</w:t>
      </w:r>
      <w:r w:rsidR="00206DF3" w:rsidRPr="00E63FBE">
        <w:t xml:space="preserve">. </w:t>
      </w:r>
      <w:r w:rsidR="0082635F">
        <w:t>Medzi účastníkmi je dohodnutá kúpna cena</w:t>
      </w:r>
      <w:r w:rsidR="00853519">
        <w:t xml:space="preserve"> </w:t>
      </w:r>
      <w:r w:rsidR="00024AA6" w:rsidRPr="00024AA6">
        <w:rPr>
          <w:b/>
        </w:rPr>
        <w:t>484,-</w:t>
      </w:r>
      <w:r w:rsidR="00024AA6">
        <w:t xml:space="preserve"> </w:t>
      </w:r>
      <w:r w:rsidR="0082635F" w:rsidRPr="00853519">
        <w:rPr>
          <w:b/>
          <w:bCs/>
        </w:rPr>
        <w:t>€</w:t>
      </w:r>
      <w:r w:rsidR="00853519" w:rsidRPr="00853519">
        <w:rPr>
          <w:b/>
        </w:rPr>
        <w:t xml:space="preserve">, slovom </w:t>
      </w:r>
      <w:r w:rsidR="00024AA6">
        <w:rPr>
          <w:b/>
        </w:rPr>
        <w:t>štyristoosemdesiatštyri</w:t>
      </w:r>
      <w:r w:rsidR="00A05AED">
        <w:rPr>
          <w:b/>
        </w:rPr>
        <w:t xml:space="preserve"> euro</w:t>
      </w:r>
      <w:r w:rsidR="0082635F" w:rsidRPr="00853519">
        <w:rPr>
          <w:b/>
        </w:rPr>
        <w:t>.</w:t>
      </w:r>
      <w:r w:rsidR="00206DF3">
        <w:t xml:space="preserve"> Kupujúci zaplati</w:t>
      </w:r>
      <w:r w:rsidR="00002D41">
        <w:t>li</w:t>
      </w:r>
      <w:r w:rsidR="008808B9">
        <w:t xml:space="preserve"> </w:t>
      </w:r>
      <w:r w:rsidR="00EC235E">
        <w:t xml:space="preserve">kúpnu </w:t>
      </w:r>
      <w:r w:rsidR="0082635F">
        <w:t xml:space="preserve">cenu  v hotovosti </w:t>
      </w:r>
      <w:r w:rsidR="00206DF3">
        <w:t xml:space="preserve"> </w:t>
      </w:r>
      <w:r w:rsidR="00A05AED">
        <w:t>do pokladne obce.</w:t>
      </w:r>
    </w:p>
    <w:p w:rsidR="0082635F" w:rsidRDefault="0082635F" w:rsidP="00765ABA"/>
    <w:p w:rsidR="00902088" w:rsidRDefault="00902088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765ABA">
      <w:pPr>
        <w:ind w:firstLine="708"/>
      </w:pPr>
      <w:r>
        <w:t>Predávajú</w:t>
      </w:r>
      <w:r w:rsidR="00053AFC">
        <w:t>ci prehlasuje, že na prevádzaných</w:t>
      </w:r>
      <w:r>
        <w:t xml:space="preserve"> nehnuteľnosti</w:t>
      </w:r>
      <w:r w:rsidR="00053AFC">
        <w:t>ach</w:t>
      </w:r>
      <w:r>
        <w:t xml:space="preserve">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053AFC" w:rsidP="00765ABA">
      <w:r>
        <w:t>Kupujúci stav prevádzaných</w:t>
      </w:r>
      <w:r w:rsidR="0082635F">
        <w:t xml:space="preserve"> nehnuteľnost</w:t>
      </w:r>
      <w:r>
        <w:t>í reálne pozn</w:t>
      </w:r>
      <w:r w:rsidR="000C7BE0">
        <w:t>ajú</w:t>
      </w:r>
      <w:r>
        <w:t xml:space="preserve"> a nehnuteľno</w:t>
      </w:r>
      <w:r w:rsidR="000C7BE0">
        <w:t>sť</w:t>
      </w:r>
      <w:r w:rsidR="0082635F">
        <w:t xml:space="preserve">  prijíma</w:t>
      </w:r>
      <w:r w:rsidR="000C7BE0">
        <w:t>jú</w:t>
      </w:r>
      <w:r w:rsidR="0082635F">
        <w:t xml:space="preserve"> v takom stave, v akom sa ku dňu vyhotovenia tejto zmluvy nachádza.</w:t>
      </w:r>
      <w:r w:rsidR="00E63FBE">
        <w:t xml:space="preserve"> Kupujúci nežiadajú znalecký posudok na zistenie technického stavu bytu a opráv, ktoré treba nevyhnutne vykonať v najbližších dvanástich mesiacoch.</w:t>
      </w:r>
    </w:p>
    <w:p w:rsidR="00E63FBE" w:rsidRDefault="00E63FBE" w:rsidP="00765ABA">
      <w:r>
        <w:t>Predávajúci a kupujúci bytu vyhlasujú, že v bytovom dome nie je správca a v dome nie sú objekty civilnej obrany.</w:t>
      </w:r>
    </w:p>
    <w:p w:rsidR="0082635F" w:rsidRDefault="0082635F" w:rsidP="00765ABA"/>
    <w:p w:rsidR="00902088" w:rsidRDefault="00902088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902088" w:rsidRDefault="0082635F" w:rsidP="00902088">
      <w:pPr>
        <w:ind w:firstLine="708"/>
      </w:pPr>
      <w:r>
        <w:t>Obecné zastupiteľstvo Obce Mužla prevod nehnuteľnost</w:t>
      </w:r>
      <w:r w:rsidR="000C7BE0">
        <w:t>i</w:t>
      </w:r>
      <w:r w:rsidR="00053AFC">
        <w:t>, presne identifikovan</w:t>
      </w:r>
      <w:r w:rsidR="000C7BE0">
        <w:t>ej</w:t>
      </w:r>
      <w:r>
        <w:t xml:space="preserve"> v čl. I.  </w:t>
      </w:r>
      <w:proofErr w:type="spellStart"/>
      <w:r>
        <w:t>prejednalo</w:t>
      </w:r>
      <w:proofErr w:type="spellEnd"/>
      <w:r>
        <w:t xml:space="preserve"> a schválilo dňa </w:t>
      </w:r>
      <w:r w:rsidR="008808B9">
        <w:t>21.9.2016</w:t>
      </w:r>
      <w:r>
        <w:t xml:space="preserve">. Výpis z uznesenia č. </w:t>
      </w:r>
      <w:r w:rsidR="008808B9">
        <w:t>18</w:t>
      </w:r>
      <w:r>
        <w:t>/</w:t>
      </w:r>
      <w:r w:rsidR="008808B9">
        <w:t>21092016</w:t>
      </w:r>
      <w:r>
        <w:t xml:space="preserve"> je prílohou originálu kúpnej zmluvy.</w:t>
      </w:r>
      <w:r w:rsidR="00902088">
        <w:t xml:space="preserve"> Kúpnu zmluvu schválilo dňa </w:t>
      </w:r>
      <w:r w:rsidR="00002D41">
        <w:t>13.12</w:t>
      </w:r>
      <w:r w:rsidR="00902088">
        <w:t xml:space="preserve">.2017, uznesenie č. </w:t>
      </w:r>
      <w:r w:rsidR="00002D41">
        <w:t xml:space="preserve">30/13122017 </w:t>
      </w:r>
      <w:r w:rsidR="00902088">
        <w:t>je tiež prílohou kúpnej zmluvy.</w:t>
      </w:r>
    </w:p>
    <w:p w:rsidR="0082635F" w:rsidRDefault="0082635F" w:rsidP="00902088">
      <w:pPr>
        <w:rPr>
          <w:b/>
          <w:bCs/>
        </w:rPr>
      </w:pPr>
    </w:p>
    <w:p w:rsidR="00902088" w:rsidRDefault="00902088" w:rsidP="00902088">
      <w:pPr>
        <w:rPr>
          <w:b/>
          <w:bCs/>
        </w:rPr>
      </w:pP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latky súvisiace s prevodom platia</w:t>
      </w:r>
      <w:r>
        <w:t xml:space="preserve"> kupujúci.</w:t>
      </w:r>
    </w:p>
    <w:p w:rsidR="0082635F" w:rsidRDefault="0082635F" w:rsidP="00AC75B6">
      <w:pPr>
        <w:ind w:firstLine="708"/>
      </w:pPr>
    </w:p>
    <w:p w:rsidR="00902088" w:rsidRDefault="00902088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5352BC" w:rsidRDefault="005352BC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5352BC" w:rsidRDefault="005352BC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765ABA">
      <w:r>
        <w:t xml:space="preserve">         Ing. Iván Farkas</w:t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  <w:t xml:space="preserve">                </w:t>
      </w:r>
      <w:r>
        <w:t xml:space="preserve"> </w:t>
      </w:r>
      <w:proofErr w:type="spellStart"/>
      <w:r w:rsidR="00002D41">
        <w:t>Bazsó</w:t>
      </w:r>
      <w:proofErr w:type="spellEnd"/>
      <w:r w:rsidR="00002D41">
        <w:t xml:space="preserve"> Jaroslav</w:t>
      </w:r>
    </w:p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24AA6" w:rsidRDefault="00024AA6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002D41">
        <w:t>Bazsóová</w:t>
      </w:r>
      <w:proofErr w:type="spellEnd"/>
      <w:r w:rsidR="00002D41">
        <w:t xml:space="preserve"> Mária</w:t>
      </w:r>
    </w:p>
    <w:sectPr w:rsidR="00024AA6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21D9"/>
    <w:multiLevelType w:val="hybridMultilevel"/>
    <w:tmpl w:val="22600CB6"/>
    <w:numStyleLink w:val="Importovantl4"/>
  </w:abstractNum>
  <w:abstractNum w:abstractNumId="1" w15:restartNumberingAfterBreak="0">
    <w:nsid w:val="52555B55"/>
    <w:multiLevelType w:val="hybridMultilevel"/>
    <w:tmpl w:val="22600CB6"/>
    <w:styleLink w:val="Importovantl4"/>
    <w:lvl w:ilvl="0" w:tplc="FC026F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C8E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AAB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030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047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A249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CCF7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4BF4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54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D41"/>
    <w:rsid w:val="00002ED7"/>
    <w:rsid w:val="00024AA6"/>
    <w:rsid w:val="000407EC"/>
    <w:rsid w:val="00053AFC"/>
    <w:rsid w:val="00056A2D"/>
    <w:rsid w:val="00075258"/>
    <w:rsid w:val="000C0E94"/>
    <w:rsid w:val="000C7BE0"/>
    <w:rsid w:val="001054AB"/>
    <w:rsid w:val="001232CA"/>
    <w:rsid w:val="00131E39"/>
    <w:rsid w:val="00141B6D"/>
    <w:rsid w:val="00144701"/>
    <w:rsid w:val="00157811"/>
    <w:rsid w:val="00177745"/>
    <w:rsid w:val="001F7E3D"/>
    <w:rsid w:val="00206DF3"/>
    <w:rsid w:val="0023015D"/>
    <w:rsid w:val="0024479B"/>
    <w:rsid w:val="0024654F"/>
    <w:rsid w:val="00284A81"/>
    <w:rsid w:val="002B1044"/>
    <w:rsid w:val="002D520B"/>
    <w:rsid w:val="002E7AD6"/>
    <w:rsid w:val="002F1C2B"/>
    <w:rsid w:val="003061A8"/>
    <w:rsid w:val="003122A7"/>
    <w:rsid w:val="003233C3"/>
    <w:rsid w:val="00390F4A"/>
    <w:rsid w:val="003C3756"/>
    <w:rsid w:val="00414F60"/>
    <w:rsid w:val="00431689"/>
    <w:rsid w:val="00487352"/>
    <w:rsid w:val="00496624"/>
    <w:rsid w:val="004A7333"/>
    <w:rsid w:val="004B01B9"/>
    <w:rsid w:val="004B6B89"/>
    <w:rsid w:val="004D65DC"/>
    <w:rsid w:val="004E2598"/>
    <w:rsid w:val="004E7D77"/>
    <w:rsid w:val="0053117A"/>
    <w:rsid w:val="00532A43"/>
    <w:rsid w:val="005331BB"/>
    <w:rsid w:val="005352BC"/>
    <w:rsid w:val="00540456"/>
    <w:rsid w:val="00552D70"/>
    <w:rsid w:val="00561F33"/>
    <w:rsid w:val="00582DAE"/>
    <w:rsid w:val="005E06E8"/>
    <w:rsid w:val="005E66FD"/>
    <w:rsid w:val="00633D88"/>
    <w:rsid w:val="00644497"/>
    <w:rsid w:val="006761E3"/>
    <w:rsid w:val="0069512F"/>
    <w:rsid w:val="006B65CC"/>
    <w:rsid w:val="006C217F"/>
    <w:rsid w:val="006C3E5F"/>
    <w:rsid w:val="006F2BFE"/>
    <w:rsid w:val="00721E01"/>
    <w:rsid w:val="00765ABA"/>
    <w:rsid w:val="0077040D"/>
    <w:rsid w:val="00774F11"/>
    <w:rsid w:val="007854A7"/>
    <w:rsid w:val="007B4637"/>
    <w:rsid w:val="007C02C6"/>
    <w:rsid w:val="007C4D1F"/>
    <w:rsid w:val="00822CDD"/>
    <w:rsid w:val="0082635F"/>
    <w:rsid w:val="0083058D"/>
    <w:rsid w:val="00836FCF"/>
    <w:rsid w:val="00843ACC"/>
    <w:rsid w:val="00853519"/>
    <w:rsid w:val="008600E9"/>
    <w:rsid w:val="00872CCB"/>
    <w:rsid w:val="00874DB9"/>
    <w:rsid w:val="008808B9"/>
    <w:rsid w:val="008A770B"/>
    <w:rsid w:val="008B7054"/>
    <w:rsid w:val="008C6B86"/>
    <w:rsid w:val="008D7DA3"/>
    <w:rsid w:val="008E3921"/>
    <w:rsid w:val="008F03C5"/>
    <w:rsid w:val="00902088"/>
    <w:rsid w:val="00923F46"/>
    <w:rsid w:val="00943E24"/>
    <w:rsid w:val="009616E8"/>
    <w:rsid w:val="00961C36"/>
    <w:rsid w:val="00A05AED"/>
    <w:rsid w:val="00A36DC8"/>
    <w:rsid w:val="00A433E6"/>
    <w:rsid w:val="00A66F13"/>
    <w:rsid w:val="00AA6A94"/>
    <w:rsid w:val="00AB220E"/>
    <w:rsid w:val="00AC3A23"/>
    <w:rsid w:val="00AC75B6"/>
    <w:rsid w:val="00B25CDA"/>
    <w:rsid w:val="00B3762F"/>
    <w:rsid w:val="00B6474C"/>
    <w:rsid w:val="00B76CC5"/>
    <w:rsid w:val="00BB7CAB"/>
    <w:rsid w:val="00BD713B"/>
    <w:rsid w:val="00BE246B"/>
    <w:rsid w:val="00C1444E"/>
    <w:rsid w:val="00C475F4"/>
    <w:rsid w:val="00CC62D5"/>
    <w:rsid w:val="00CF158A"/>
    <w:rsid w:val="00D0670C"/>
    <w:rsid w:val="00D26812"/>
    <w:rsid w:val="00D57117"/>
    <w:rsid w:val="00D62753"/>
    <w:rsid w:val="00DD75F4"/>
    <w:rsid w:val="00E15B4E"/>
    <w:rsid w:val="00E16CB6"/>
    <w:rsid w:val="00E30652"/>
    <w:rsid w:val="00E47FE6"/>
    <w:rsid w:val="00E5378C"/>
    <w:rsid w:val="00E63FBE"/>
    <w:rsid w:val="00E85FE0"/>
    <w:rsid w:val="00E963DB"/>
    <w:rsid w:val="00EC235E"/>
    <w:rsid w:val="00ED2336"/>
    <w:rsid w:val="00ED60EE"/>
    <w:rsid w:val="00F045F3"/>
    <w:rsid w:val="00F07D29"/>
    <w:rsid w:val="00F50A3A"/>
    <w:rsid w:val="00F635E4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numbering" w:customStyle="1" w:styleId="Importovantl4">
    <w:name w:val="Importovaný štýl 4"/>
    <w:rsid w:val="00902088"/>
    <w:pPr>
      <w:numPr>
        <w:numId w:val="1"/>
      </w:numPr>
    </w:pPr>
  </w:style>
  <w:style w:type="paragraph" w:styleId="Odsekzoznamu">
    <w:name w:val="List Paragraph"/>
    <w:rsid w:val="0090208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3</cp:revision>
  <cp:lastPrinted>2019-12-16T09:06:00Z</cp:lastPrinted>
  <dcterms:created xsi:type="dcterms:W3CDTF">2019-12-16T09:12:00Z</dcterms:created>
  <dcterms:modified xsi:type="dcterms:W3CDTF">2019-12-18T10:54:00Z</dcterms:modified>
</cp:coreProperties>
</file>