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4705" w:rsidRPr="00217C21" w:rsidRDefault="00864705" w:rsidP="0093189C">
      <w:pPr>
        <w:pStyle w:val="Default"/>
        <w:jc w:val="both"/>
      </w:pPr>
      <w:r w:rsidRPr="00217C21">
        <w:t xml:space="preserve">Obec Mužla v súlade s ustanovením § 6 zákona SNR č. 369/1990 Zb. o obecnom zriadení v platnom znení, v súlade so zákonom SNR č. 582/2004 Z. z o miestnych daniach a miestnom poplatku za komunálne odpady a drobné stavebné odpady v znení neskorších predpisov </w:t>
      </w:r>
    </w:p>
    <w:p w:rsidR="00864705" w:rsidRPr="00217C21" w:rsidRDefault="00864705" w:rsidP="0093189C">
      <w:pPr>
        <w:pStyle w:val="Default"/>
        <w:jc w:val="center"/>
      </w:pPr>
      <w:r w:rsidRPr="00217C21">
        <w:rPr>
          <w:b/>
          <w:bCs/>
        </w:rPr>
        <w:t>v y d á v a</w:t>
      </w:r>
    </w:p>
    <w:p w:rsidR="0093189C" w:rsidRPr="00217C21" w:rsidRDefault="0093189C" w:rsidP="0093189C">
      <w:pPr>
        <w:pStyle w:val="Default"/>
        <w:jc w:val="center"/>
        <w:rPr>
          <w:b/>
          <w:bCs/>
        </w:rPr>
      </w:pPr>
    </w:p>
    <w:p w:rsidR="00864705" w:rsidRPr="00217C21" w:rsidRDefault="00864705" w:rsidP="0093189C">
      <w:pPr>
        <w:pStyle w:val="Default"/>
        <w:jc w:val="center"/>
      </w:pPr>
      <w:r w:rsidRPr="00217C21">
        <w:rPr>
          <w:b/>
          <w:bCs/>
        </w:rPr>
        <w:t>VŠEOBECNE ZÁVÄZNÉ NARIADENIE OBCE</w:t>
      </w:r>
    </w:p>
    <w:p w:rsidR="00864705" w:rsidRPr="00217C21" w:rsidRDefault="00864705" w:rsidP="0093189C">
      <w:pPr>
        <w:pStyle w:val="Default"/>
        <w:jc w:val="center"/>
      </w:pPr>
      <w:r w:rsidRPr="00217C21">
        <w:rPr>
          <w:b/>
          <w:bCs/>
        </w:rPr>
        <w:t xml:space="preserve">č. </w:t>
      </w:r>
      <w:r w:rsidR="006248EF">
        <w:rPr>
          <w:b/>
          <w:bCs/>
        </w:rPr>
        <w:t>10</w:t>
      </w:r>
      <w:r w:rsidRPr="00217C21">
        <w:rPr>
          <w:b/>
          <w:bCs/>
        </w:rPr>
        <w:t>/201</w:t>
      </w:r>
      <w:r w:rsidR="006248EF">
        <w:rPr>
          <w:b/>
          <w:bCs/>
        </w:rPr>
        <w:t>9</w:t>
      </w:r>
    </w:p>
    <w:p w:rsidR="00864705" w:rsidRPr="00217C21" w:rsidRDefault="00864705" w:rsidP="0093189C">
      <w:pPr>
        <w:pStyle w:val="Default"/>
        <w:jc w:val="center"/>
      </w:pPr>
      <w:r w:rsidRPr="00217C21">
        <w:t>o podmienkach určovania a vyberania poplatku za komunálne odpady a drobné stavebné odpady na území obce Mužla</w:t>
      </w:r>
    </w:p>
    <w:p w:rsidR="0093189C" w:rsidRPr="00217C21" w:rsidRDefault="0093189C" w:rsidP="0093189C">
      <w:pPr>
        <w:pStyle w:val="Default"/>
        <w:jc w:val="center"/>
      </w:pPr>
    </w:p>
    <w:p w:rsidR="00864705" w:rsidRPr="00217C21" w:rsidRDefault="00864705" w:rsidP="0093189C">
      <w:pPr>
        <w:pStyle w:val="Default"/>
        <w:jc w:val="center"/>
      </w:pPr>
      <w:r w:rsidRPr="00217C21">
        <w:rPr>
          <w:b/>
          <w:bCs/>
        </w:rPr>
        <w:t>§1</w:t>
      </w:r>
    </w:p>
    <w:p w:rsidR="00864705" w:rsidRPr="00217C21" w:rsidRDefault="00864705" w:rsidP="0093189C">
      <w:pPr>
        <w:pStyle w:val="Default"/>
        <w:jc w:val="center"/>
        <w:rPr>
          <w:b/>
          <w:bCs/>
        </w:rPr>
      </w:pPr>
      <w:r w:rsidRPr="00217C21">
        <w:rPr>
          <w:b/>
          <w:bCs/>
        </w:rPr>
        <w:t>PREDMET POPLATKU</w:t>
      </w:r>
    </w:p>
    <w:p w:rsidR="0093189C" w:rsidRPr="00217C21" w:rsidRDefault="0093189C" w:rsidP="0093189C">
      <w:pPr>
        <w:pStyle w:val="Default"/>
        <w:jc w:val="center"/>
      </w:pPr>
    </w:p>
    <w:p w:rsidR="00864705" w:rsidRPr="00217C21" w:rsidRDefault="00864705" w:rsidP="0093189C">
      <w:pPr>
        <w:pStyle w:val="Default"/>
        <w:jc w:val="both"/>
      </w:pPr>
      <w:r w:rsidRPr="00217C21">
        <w:t>Poplatok sa platí za komunálne odpady a drobné stavebné odpady, ktoré vznikajú na území obce, okrem elektro odpadov, použitých batérií a akumulátorov pochádzajúcich od fyzických osôb a biologicky rozložiteľného kuchynského a reštauračného odpadu.</w:t>
      </w:r>
    </w:p>
    <w:p w:rsidR="00864705" w:rsidRPr="00217C21" w:rsidRDefault="00864705" w:rsidP="0093189C">
      <w:pPr>
        <w:pStyle w:val="Default"/>
        <w:jc w:val="center"/>
        <w:rPr>
          <w:color w:val="auto"/>
        </w:rPr>
        <w:sectPr w:rsidR="00864705" w:rsidRPr="00217C21">
          <w:pgSz w:w="11906" w:h="17338"/>
          <w:pgMar w:top="1820" w:right="718" w:bottom="644" w:left="1152" w:header="708" w:footer="708" w:gutter="0"/>
          <w:cols w:space="708"/>
          <w:noEndnote/>
        </w:sectPr>
      </w:pPr>
    </w:p>
    <w:p w:rsidR="0093189C" w:rsidRPr="00217C21" w:rsidRDefault="0093189C" w:rsidP="0093189C">
      <w:pPr>
        <w:pStyle w:val="Default"/>
        <w:jc w:val="center"/>
        <w:rPr>
          <w:b/>
          <w:bCs/>
          <w:color w:val="auto"/>
        </w:rPr>
      </w:pPr>
    </w:p>
    <w:p w:rsidR="00864705" w:rsidRPr="00217C21" w:rsidRDefault="00864705" w:rsidP="00217C21">
      <w:pPr>
        <w:pStyle w:val="Default"/>
        <w:jc w:val="center"/>
        <w:rPr>
          <w:color w:val="auto"/>
        </w:rPr>
      </w:pPr>
      <w:r w:rsidRPr="00217C21">
        <w:rPr>
          <w:b/>
          <w:bCs/>
          <w:color w:val="auto"/>
        </w:rPr>
        <w:t>§ 2</w:t>
      </w:r>
    </w:p>
    <w:p w:rsidR="00864705" w:rsidRPr="00217C21" w:rsidRDefault="00864705" w:rsidP="00217C21">
      <w:pPr>
        <w:pStyle w:val="Default"/>
        <w:jc w:val="center"/>
        <w:rPr>
          <w:color w:val="auto"/>
        </w:rPr>
      </w:pPr>
      <w:r w:rsidRPr="00217C21">
        <w:rPr>
          <w:b/>
          <w:bCs/>
          <w:color w:val="auto"/>
        </w:rPr>
        <w:t>POPLATNÍK</w:t>
      </w:r>
    </w:p>
    <w:p w:rsidR="00864705" w:rsidRPr="00217C21" w:rsidRDefault="00864705" w:rsidP="00864705">
      <w:pPr>
        <w:pStyle w:val="Default"/>
        <w:jc w:val="both"/>
        <w:rPr>
          <w:color w:val="auto"/>
        </w:rPr>
      </w:pPr>
      <w:r w:rsidRPr="00217C21">
        <w:rPr>
          <w:b/>
          <w:bCs/>
          <w:color w:val="auto"/>
        </w:rPr>
        <w:t xml:space="preserve">1) </w:t>
      </w:r>
    </w:p>
    <w:p w:rsidR="00864705" w:rsidRPr="00217C21" w:rsidRDefault="00864705" w:rsidP="001276D1">
      <w:pPr>
        <w:pStyle w:val="Default"/>
        <w:jc w:val="both"/>
        <w:rPr>
          <w:color w:val="auto"/>
        </w:rPr>
      </w:pPr>
      <w:r w:rsidRPr="00217C21">
        <w:rPr>
          <w:b/>
          <w:bCs/>
          <w:color w:val="auto"/>
        </w:rPr>
        <w:t>1.1</w:t>
      </w:r>
      <w:r w:rsidRPr="00217C21">
        <w:rPr>
          <w:color w:val="auto"/>
        </w:rPr>
        <w:t>. fyzická osoba (občan), ktorá má v obci trvalý pobyt alebo prechodný pobyt alebo ktorá je na území obce oprávnená užívať alebo užíva byt, nebytový priestor, pozemnú stavbu alebo jej časť, alebo objekt, ktorý nie je stavbou, alebo záhradu, vinicu, ovocný sad, trvalý trávny porast na iný účel ako na podnikanie, pozemok v zastavanom území obce okrem lesného pozemku a pozemku, ktorý je evidovaný v katastri nehnuteľností ako vodná plocha (ďalej len nehnuteľnosť),</w:t>
      </w:r>
    </w:p>
    <w:p w:rsidR="0093189C" w:rsidRPr="00217C21" w:rsidRDefault="0093189C" w:rsidP="001276D1">
      <w:pPr>
        <w:pStyle w:val="Default"/>
        <w:jc w:val="both"/>
        <w:rPr>
          <w:b/>
          <w:bCs/>
          <w:color w:val="auto"/>
        </w:rPr>
      </w:pPr>
    </w:p>
    <w:p w:rsidR="00864705" w:rsidRPr="00217C21" w:rsidRDefault="00864705" w:rsidP="0093189C">
      <w:pPr>
        <w:pStyle w:val="Default"/>
        <w:jc w:val="both"/>
        <w:rPr>
          <w:color w:val="auto"/>
        </w:rPr>
      </w:pPr>
      <w:r w:rsidRPr="00217C21">
        <w:rPr>
          <w:b/>
          <w:bCs/>
          <w:color w:val="auto"/>
        </w:rPr>
        <w:t xml:space="preserve">1.2. </w:t>
      </w:r>
      <w:r w:rsidRPr="00217C21">
        <w:rPr>
          <w:color w:val="auto"/>
        </w:rPr>
        <w:t>ak má osoba podľa odseku 1 písm. 1.1. VZN v obci súčasne trvalý pobyt a prechodný pobyt, poplatok platí iba z dôvodu trvalého pobytu. Ak má osoba podľa odseku 1 písm. 1.1. VZN v obci trvalý pobyt alebo prechodný pobyt a súčasne je oprávnená užívať alebo užíva nehnuteľnosť na iný účel ako na podnikanie, poplatok platí iba z dôvodu trvalého pobytu alebo prechodného pobytu. Ak má osoba podľa ods. 1 písm. 1.1. VZN v obci trvalý pobyt alebo prechodný pobyt a súčasne je podľa § 2 ods. 3 VZN fyzickou osobou oprávnenou na podnikanie a miestom podnikania je miesto jej trvalého pobytu alebo prechodného pobytu a v tomto mieste nemá zriadenú prevádzkareň, poplatok platí iba raz z dôvodu trvalého pobytu alebo prechodného pobytu. To neplatí, ak sa na poplatníka vzťahuje množstvový zber,</w:t>
      </w:r>
    </w:p>
    <w:p w:rsidR="00864705" w:rsidRPr="00217C21" w:rsidRDefault="00864705" w:rsidP="00864705">
      <w:pPr>
        <w:pStyle w:val="Default"/>
        <w:jc w:val="both"/>
        <w:rPr>
          <w:color w:val="auto"/>
        </w:rPr>
      </w:pPr>
    </w:p>
    <w:p w:rsidR="00864705" w:rsidRPr="00217C21" w:rsidRDefault="00864705" w:rsidP="0093189C">
      <w:pPr>
        <w:pStyle w:val="Default"/>
        <w:jc w:val="both"/>
        <w:rPr>
          <w:color w:val="auto"/>
        </w:rPr>
      </w:pPr>
      <w:r w:rsidRPr="00217C21">
        <w:rPr>
          <w:b/>
          <w:bCs/>
          <w:color w:val="auto"/>
        </w:rPr>
        <w:t xml:space="preserve">2) </w:t>
      </w:r>
      <w:r w:rsidRPr="00217C21">
        <w:rPr>
          <w:color w:val="auto"/>
        </w:rPr>
        <w:t xml:space="preserve">právnická osoba, ktorá je oprávnená užívať alebo užíva nehnuteľnosť nachádzajúcu sa na území obce na iný účel ako na podnikanie, </w:t>
      </w:r>
    </w:p>
    <w:p w:rsidR="00864705" w:rsidRPr="00217C21" w:rsidRDefault="00864705" w:rsidP="0093189C">
      <w:pPr>
        <w:pStyle w:val="Default"/>
        <w:jc w:val="both"/>
        <w:rPr>
          <w:color w:val="auto"/>
        </w:rPr>
      </w:pPr>
    </w:p>
    <w:p w:rsidR="00864705" w:rsidRPr="00217C21" w:rsidRDefault="00864705" w:rsidP="0093189C">
      <w:pPr>
        <w:pStyle w:val="Default"/>
        <w:jc w:val="both"/>
        <w:rPr>
          <w:color w:val="auto"/>
        </w:rPr>
      </w:pPr>
      <w:r w:rsidRPr="00217C21">
        <w:rPr>
          <w:b/>
          <w:bCs/>
          <w:color w:val="auto"/>
        </w:rPr>
        <w:t xml:space="preserve">3) </w:t>
      </w:r>
      <w:r w:rsidRPr="00217C21">
        <w:rPr>
          <w:color w:val="auto"/>
        </w:rPr>
        <w:t xml:space="preserve">podnikateľ, ktorý je oprávnený užívať alebo užíva nehnuteľnosť nachádzajúcu sa na území obce na účel podnikania. </w:t>
      </w:r>
    </w:p>
    <w:p w:rsidR="00864705" w:rsidRPr="0093189C" w:rsidRDefault="00864705" w:rsidP="00864705">
      <w:pPr>
        <w:pStyle w:val="Default"/>
        <w:jc w:val="both"/>
        <w:rPr>
          <w:color w:val="auto"/>
          <w:sz w:val="28"/>
          <w:szCs w:val="28"/>
        </w:rPr>
      </w:pPr>
    </w:p>
    <w:p w:rsidR="00864705" w:rsidRDefault="00864705" w:rsidP="00864705">
      <w:pPr>
        <w:pStyle w:val="Default"/>
        <w:rPr>
          <w:color w:val="auto"/>
          <w:sz w:val="23"/>
          <w:szCs w:val="23"/>
        </w:rPr>
      </w:pPr>
    </w:p>
    <w:p w:rsidR="00864705" w:rsidRDefault="00864705" w:rsidP="00864705">
      <w:pPr>
        <w:pStyle w:val="Default"/>
        <w:rPr>
          <w:color w:val="auto"/>
          <w:sz w:val="23"/>
          <w:szCs w:val="23"/>
        </w:rPr>
      </w:pPr>
    </w:p>
    <w:p w:rsidR="00864705" w:rsidRDefault="00864705" w:rsidP="00864705">
      <w:pPr>
        <w:pStyle w:val="Default"/>
        <w:rPr>
          <w:color w:val="auto"/>
          <w:sz w:val="23"/>
          <w:szCs w:val="23"/>
        </w:rPr>
      </w:pPr>
    </w:p>
    <w:p w:rsidR="00864705" w:rsidRDefault="00864705" w:rsidP="00864705">
      <w:pPr>
        <w:pStyle w:val="Default"/>
        <w:rPr>
          <w:color w:val="auto"/>
          <w:sz w:val="23"/>
          <w:szCs w:val="23"/>
        </w:rPr>
      </w:pPr>
    </w:p>
    <w:p w:rsidR="00864705" w:rsidRDefault="00864705" w:rsidP="00864705">
      <w:pPr>
        <w:pStyle w:val="Default"/>
        <w:rPr>
          <w:color w:val="auto"/>
          <w:sz w:val="23"/>
          <w:szCs w:val="23"/>
        </w:rPr>
      </w:pPr>
    </w:p>
    <w:p w:rsidR="00864705" w:rsidRDefault="00864705" w:rsidP="00864705">
      <w:pPr>
        <w:pStyle w:val="Default"/>
        <w:rPr>
          <w:color w:val="auto"/>
          <w:sz w:val="23"/>
          <w:szCs w:val="23"/>
        </w:rPr>
      </w:pPr>
    </w:p>
    <w:p w:rsidR="0054078C" w:rsidRDefault="001276D1" w:rsidP="0054078C">
      <w:pPr>
        <w:pStyle w:val="Default"/>
        <w:jc w:val="right"/>
        <w:rPr>
          <w:color w:val="auto"/>
          <w:sz w:val="23"/>
          <w:szCs w:val="23"/>
        </w:rPr>
      </w:pPr>
      <w:r>
        <w:rPr>
          <w:color w:val="auto"/>
          <w:sz w:val="23"/>
          <w:szCs w:val="23"/>
        </w:rPr>
        <w:t xml:space="preserve">                                                                                                    </w:t>
      </w:r>
    </w:p>
    <w:p w:rsidR="00864705" w:rsidRPr="0054078C" w:rsidRDefault="001276D1" w:rsidP="0054078C">
      <w:pPr>
        <w:pStyle w:val="Default"/>
        <w:jc w:val="right"/>
        <w:rPr>
          <w:b/>
          <w:color w:val="auto"/>
          <w:sz w:val="23"/>
          <w:szCs w:val="23"/>
        </w:rPr>
      </w:pPr>
      <w:r>
        <w:rPr>
          <w:color w:val="auto"/>
          <w:sz w:val="23"/>
          <w:szCs w:val="23"/>
        </w:rPr>
        <w:t xml:space="preserve">                                                </w:t>
      </w:r>
      <w:r w:rsidRPr="0054078C">
        <w:rPr>
          <w:b/>
          <w:color w:val="auto"/>
          <w:sz w:val="23"/>
          <w:szCs w:val="23"/>
        </w:rPr>
        <w:t>1</w:t>
      </w:r>
      <w:r w:rsidR="0054078C" w:rsidRPr="0054078C">
        <w:rPr>
          <w:b/>
          <w:color w:val="auto"/>
          <w:sz w:val="23"/>
          <w:szCs w:val="23"/>
        </w:rPr>
        <w:t>)</w:t>
      </w:r>
    </w:p>
    <w:p w:rsidR="00864705" w:rsidRDefault="00864705" w:rsidP="00864705">
      <w:pPr>
        <w:pStyle w:val="Default"/>
        <w:rPr>
          <w:color w:val="auto"/>
          <w:sz w:val="23"/>
          <w:szCs w:val="23"/>
        </w:rPr>
      </w:pPr>
    </w:p>
    <w:p w:rsidR="00864705" w:rsidRDefault="00864705" w:rsidP="00864705">
      <w:pPr>
        <w:pStyle w:val="Default"/>
        <w:rPr>
          <w:color w:val="auto"/>
          <w:sz w:val="23"/>
          <w:szCs w:val="23"/>
        </w:rPr>
      </w:pPr>
    </w:p>
    <w:p w:rsidR="00864705" w:rsidRDefault="00864705" w:rsidP="00864705">
      <w:pPr>
        <w:pStyle w:val="Default"/>
        <w:rPr>
          <w:color w:val="auto"/>
          <w:sz w:val="23"/>
          <w:szCs w:val="23"/>
        </w:rPr>
      </w:pPr>
    </w:p>
    <w:p w:rsidR="00864705" w:rsidRDefault="00864705" w:rsidP="00864705">
      <w:pPr>
        <w:pStyle w:val="Default"/>
        <w:rPr>
          <w:color w:val="auto"/>
          <w:sz w:val="23"/>
          <w:szCs w:val="23"/>
        </w:rPr>
      </w:pPr>
    </w:p>
    <w:p w:rsidR="00864705" w:rsidRDefault="00864705" w:rsidP="00864705">
      <w:pPr>
        <w:pStyle w:val="Default"/>
        <w:rPr>
          <w:color w:val="auto"/>
          <w:sz w:val="23"/>
          <w:szCs w:val="23"/>
        </w:rPr>
      </w:pPr>
    </w:p>
    <w:p w:rsidR="00864705" w:rsidRDefault="00864705" w:rsidP="00864705">
      <w:pPr>
        <w:pStyle w:val="Default"/>
        <w:rPr>
          <w:color w:val="auto"/>
          <w:sz w:val="23"/>
          <w:szCs w:val="23"/>
        </w:rPr>
      </w:pPr>
    </w:p>
    <w:p w:rsidR="00864705" w:rsidRDefault="00864705" w:rsidP="00864705">
      <w:pPr>
        <w:pStyle w:val="Default"/>
        <w:rPr>
          <w:color w:val="auto"/>
          <w:sz w:val="23"/>
          <w:szCs w:val="23"/>
        </w:rPr>
      </w:pPr>
    </w:p>
    <w:p w:rsidR="00864705" w:rsidRDefault="00864705" w:rsidP="00864705">
      <w:pPr>
        <w:pStyle w:val="Default"/>
        <w:rPr>
          <w:color w:val="auto"/>
          <w:sz w:val="23"/>
          <w:szCs w:val="23"/>
        </w:rPr>
      </w:pPr>
    </w:p>
    <w:p w:rsidR="00864705" w:rsidRDefault="00864705" w:rsidP="00864705">
      <w:pPr>
        <w:pStyle w:val="Default"/>
        <w:rPr>
          <w:color w:val="auto"/>
          <w:sz w:val="23"/>
          <w:szCs w:val="23"/>
        </w:rPr>
      </w:pPr>
    </w:p>
    <w:p w:rsidR="00864705" w:rsidRDefault="00864705" w:rsidP="00864705">
      <w:pPr>
        <w:pStyle w:val="Default"/>
        <w:rPr>
          <w:color w:val="auto"/>
          <w:sz w:val="23"/>
          <w:szCs w:val="23"/>
        </w:rPr>
      </w:pPr>
    </w:p>
    <w:p w:rsidR="00864705" w:rsidRDefault="00864705" w:rsidP="00864705">
      <w:pPr>
        <w:pStyle w:val="Default"/>
        <w:rPr>
          <w:color w:val="auto"/>
          <w:sz w:val="23"/>
          <w:szCs w:val="23"/>
        </w:rPr>
      </w:pPr>
    </w:p>
    <w:p w:rsidR="00864705" w:rsidRDefault="00864705" w:rsidP="00864705">
      <w:pPr>
        <w:pStyle w:val="Default"/>
        <w:rPr>
          <w:color w:val="auto"/>
          <w:sz w:val="23"/>
          <w:szCs w:val="23"/>
        </w:rPr>
      </w:pPr>
    </w:p>
    <w:p w:rsidR="00864705" w:rsidRDefault="00864705" w:rsidP="00864705">
      <w:pPr>
        <w:pStyle w:val="Default"/>
        <w:rPr>
          <w:color w:val="auto"/>
          <w:sz w:val="23"/>
          <w:szCs w:val="23"/>
        </w:rPr>
      </w:pPr>
    </w:p>
    <w:p w:rsidR="00864705" w:rsidRDefault="00864705" w:rsidP="00864705">
      <w:pPr>
        <w:pStyle w:val="Default"/>
        <w:rPr>
          <w:color w:val="auto"/>
          <w:sz w:val="23"/>
          <w:szCs w:val="23"/>
        </w:rPr>
      </w:pPr>
    </w:p>
    <w:p w:rsidR="00864705" w:rsidRDefault="00864705" w:rsidP="00864705">
      <w:pPr>
        <w:pStyle w:val="Default"/>
        <w:rPr>
          <w:color w:val="auto"/>
          <w:sz w:val="23"/>
          <w:szCs w:val="23"/>
        </w:rPr>
      </w:pPr>
    </w:p>
    <w:p w:rsidR="00864705" w:rsidRDefault="00864705" w:rsidP="00864705">
      <w:pPr>
        <w:pStyle w:val="Default"/>
        <w:rPr>
          <w:color w:val="auto"/>
          <w:sz w:val="23"/>
          <w:szCs w:val="23"/>
        </w:rPr>
      </w:pPr>
    </w:p>
    <w:p w:rsidR="00864705" w:rsidRDefault="00864705" w:rsidP="00864705">
      <w:pPr>
        <w:pStyle w:val="Default"/>
        <w:rPr>
          <w:color w:val="auto"/>
          <w:sz w:val="23"/>
          <w:szCs w:val="23"/>
        </w:rPr>
      </w:pPr>
    </w:p>
    <w:p w:rsidR="00864705" w:rsidRDefault="00864705" w:rsidP="00864705">
      <w:pPr>
        <w:pStyle w:val="Default"/>
        <w:rPr>
          <w:color w:val="auto"/>
          <w:sz w:val="23"/>
          <w:szCs w:val="23"/>
        </w:rPr>
      </w:pPr>
    </w:p>
    <w:p w:rsidR="00864705" w:rsidRDefault="00864705" w:rsidP="00864705">
      <w:pPr>
        <w:pStyle w:val="Default"/>
        <w:rPr>
          <w:color w:val="auto"/>
          <w:sz w:val="23"/>
          <w:szCs w:val="23"/>
        </w:rPr>
      </w:pPr>
    </w:p>
    <w:p w:rsidR="00864705" w:rsidRDefault="00864705" w:rsidP="00864705">
      <w:pPr>
        <w:pStyle w:val="Default"/>
        <w:rPr>
          <w:color w:val="auto"/>
          <w:sz w:val="23"/>
          <w:szCs w:val="23"/>
        </w:rPr>
      </w:pPr>
    </w:p>
    <w:p w:rsidR="00864705" w:rsidRDefault="00864705" w:rsidP="00864705">
      <w:pPr>
        <w:pStyle w:val="Default"/>
        <w:rPr>
          <w:color w:val="auto"/>
          <w:sz w:val="23"/>
          <w:szCs w:val="23"/>
        </w:rPr>
      </w:pPr>
    </w:p>
    <w:p w:rsidR="00864705" w:rsidRDefault="00864705" w:rsidP="00864705">
      <w:pPr>
        <w:pStyle w:val="Default"/>
        <w:rPr>
          <w:color w:val="auto"/>
          <w:sz w:val="23"/>
          <w:szCs w:val="23"/>
        </w:rPr>
      </w:pPr>
    </w:p>
    <w:p w:rsidR="00864705" w:rsidRDefault="00864705" w:rsidP="00864705">
      <w:pPr>
        <w:pStyle w:val="Default"/>
        <w:rPr>
          <w:color w:val="auto"/>
          <w:sz w:val="23"/>
          <w:szCs w:val="23"/>
        </w:rPr>
      </w:pPr>
    </w:p>
    <w:p w:rsidR="00864705" w:rsidRDefault="00864705" w:rsidP="00864705">
      <w:pPr>
        <w:pStyle w:val="Default"/>
        <w:rPr>
          <w:color w:val="auto"/>
          <w:sz w:val="23"/>
          <w:szCs w:val="23"/>
        </w:rPr>
      </w:pPr>
    </w:p>
    <w:p w:rsidR="00217C21" w:rsidRDefault="00217C21" w:rsidP="0093189C">
      <w:pPr>
        <w:pStyle w:val="Default"/>
        <w:jc w:val="center"/>
        <w:rPr>
          <w:b/>
          <w:bCs/>
          <w:sz w:val="28"/>
          <w:szCs w:val="28"/>
        </w:rPr>
      </w:pPr>
    </w:p>
    <w:p w:rsidR="00217C21" w:rsidRDefault="00217C21" w:rsidP="0093189C">
      <w:pPr>
        <w:pStyle w:val="Default"/>
        <w:jc w:val="center"/>
        <w:rPr>
          <w:b/>
          <w:bCs/>
          <w:sz w:val="28"/>
          <w:szCs w:val="28"/>
        </w:rPr>
      </w:pPr>
    </w:p>
    <w:p w:rsidR="00217C21" w:rsidRDefault="00217C21" w:rsidP="0093189C">
      <w:pPr>
        <w:pStyle w:val="Default"/>
        <w:jc w:val="center"/>
        <w:rPr>
          <w:b/>
          <w:bCs/>
          <w:sz w:val="28"/>
          <w:szCs w:val="28"/>
        </w:rPr>
      </w:pPr>
    </w:p>
    <w:p w:rsidR="00217C21" w:rsidRDefault="00217C21" w:rsidP="0093189C">
      <w:pPr>
        <w:pStyle w:val="Default"/>
        <w:jc w:val="center"/>
        <w:rPr>
          <w:b/>
          <w:bCs/>
          <w:sz w:val="28"/>
          <w:szCs w:val="28"/>
        </w:rPr>
      </w:pPr>
    </w:p>
    <w:p w:rsidR="00217C21" w:rsidRDefault="00217C21" w:rsidP="0093189C">
      <w:pPr>
        <w:pStyle w:val="Default"/>
        <w:jc w:val="center"/>
        <w:rPr>
          <w:b/>
          <w:bCs/>
          <w:sz w:val="28"/>
          <w:szCs w:val="28"/>
        </w:rPr>
      </w:pPr>
    </w:p>
    <w:p w:rsidR="00217C21" w:rsidRDefault="00217C21" w:rsidP="0093189C">
      <w:pPr>
        <w:pStyle w:val="Default"/>
        <w:jc w:val="center"/>
        <w:rPr>
          <w:b/>
          <w:bCs/>
          <w:sz w:val="28"/>
          <w:szCs w:val="28"/>
        </w:rPr>
      </w:pPr>
    </w:p>
    <w:p w:rsidR="00217C21" w:rsidRDefault="00217C21" w:rsidP="0093189C">
      <w:pPr>
        <w:pStyle w:val="Default"/>
        <w:jc w:val="center"/>
        <w:rPr>
          <w:b/>
          <w:bCs/>
          <w:sz w:val="28"/>
          <w:szCs w:val="28"/>
        </w:rPr>
      </w:pPr>
    </w:p>
    <w:p w:rsidR="00217C21" w:rsidRDefault="00217C21" w:rsidP="0093189C">
      <w:pPr>
        <w:pStyle w:val="Default"/>
        <w:jc w:val="center"/>
        <w:rPr>
          <w:b/>
          <w:bCs/>
          <w:sz w:val="28"/>
          <w:szCs w:val="28"/>
        </w:rPr>
      </w:pPr>
    </w:p>
    <w:p w:rsidR="00217C21" w:rsidRDefault="00217C21" w:rsidP="0093189C">
      <w:pPr>
        <w:pStyle w:val="Default"/>
        <w:jc w:val="center"/>
        <w:rPr>
          <w:b/>
          <w:bCs/>
          <w:sz w:val="28"/>
          <w:szCs w:val="28"/>
        </w:rPr>
      </w:pPr>
    </w:p>
    <w:p w:rsidR="00217C21" w:rsidRDefault="00217C21" w:rsidP="0093189C">
      <w:pPr>
        <w:pStyle w:val="Default"/>
        <w:jc w:val="center"/>
        <w:rPr>
          <w:b/>
          <w:bCs/>
          <w:sz w:val="28"/>
          <w:szCs w:val="28"/>
        </w:rPr>
      </w:pPr>
    </w:p>
    <w:p w:rsidR="00217C21" w:rsidRDefault="00217C21" w:rsidP="0093189C">
      <w:pPr>
        <w:pStyle w:val="Default"/>
        <w:jc w:val="center"/>
        <w:rPr>
          <w:b/>
          <w:bCs/>
          <w:sz w:val="28"/>
          <w:szCs w:val="28"/>
        </w:rPr>
      </w:pPr>
    </w:p>
    <w:p w:rsidR="00217C21" w:rsidRDefault="00217C21" w:rsidP="0093189C">
      <w:pPr>
        <w:pStyle w:val="Default"/>
        <w:jc w:val="center"/>
        <w:rPr>
          <w:b/>
          <w:bCs/>
        </w:rPr>
      </w:pPr>
    </w:p>
    <w:p w:rsidR="00217C21" w:rsidRDefault="00217C21" w:rsidP="0093189C">
      <w:pPr>
        <w:pStyle w:val="Default"/>
        <w:jc w:val="center"/>
        <w:rPr>
          <w:b/>
          <w:bCs/>
        </w:rPr>
      </w:pPr>
    </w:p>
    <w:p w:rsidR="00864705" w:rsidRPr="00217C21" w:rsidRDefault="00864705" w:rsidP="0093189C">
      <w:pPr>
        <w:pStyle w:val="Default"/>
        <w:jc w:val="center"/>
      </w:pPr>
      <w:r w:rsidRPr="00217C21">
        <w:rPr>
          <w:b/>
          <w:bCs/>
        </w:rPr>
        <w:lastRenderedPageBreak/>
        <w:t>§ 3</w:t>
      </w:r>
    </w:p>
    <w:p w:rsidR="00864705" w:rsidRPr="00217C21" w:rsidRDefault="00864705" w:rsidP="0093189C">
      <w:pPr>
        <w:pStyle w:val="Default"/>
        <w:jc w:val="center"/>
        <w:rPr>
          <w:b/>
          <w:bCs/>
        </w:rPr>
      </w:pPr>
      <w:r w:rsidRPr="00217C21">
        <w:rPr>
          <w:b/>
          <w:bCs/>
        </w:rPr>
        <w:t>SADZBY POPLATKU</w:t>
      </w:r>
    </w:p>
    <w:p w:rsidR="0093189C" w:rsidRPr="00217C21" w:rsidRDefault="0093189C" w:rsidP="0093189C">
      <w:pPr>
        <w:pStyle w:val="Default"/>
        <w:jc w:val="center"/>
      </w:pPr>
    </w:p>
    <w:p w:rsidR="00864705" w:rsidRPr="00217C21" w:rsidRDefault="00864705" w:rsidP="00217C21">
      <w:pPr>
        <w:pStyle w:val="Default"/>
        <w:jc w:val="both"/>
      </w:pPr>
      <w:r w:rsidRPr="00217C21">
        <w:rPr>
          <w:b/>
          <w:bCs/>
        </w:rPr>
        <w:t xml:space="preserve">1) </w:t>
      </w:r>
      <w:r w:rsidRPr="00217C21">
        <w:t xml:space="preserve">Sadzba poplatku je </w:t>
      </w:r>
      <w:r w:rsidRPr="00217C21">
        <w:rPr>
          <w:b/>
          <w:bCs/>
        </w:rPr>
        <w:t>0,0</w:t>
      </w:r>
      <w:r w:rsidR="00217C21" w:rsidRPr="00217C21">
        <w:rPr>
          <w:b/>
          <w:bCs/>
        </w:rPr>
        <w:t>5479</w:t>
      </w:r>
      <w:r w:rsidRPr="00217C21">
        <w:rPr>
          <w:b/>
          <w:bCs/>
        </w:rPr>
        <w:t xml:space="preserve"> € </w:t>
      </w:r>
      <w:r w:rsidRPr="00217C21">
        <w:t xml:space="preserve">na osobu a kalendárny deň príslušného roka, t. j. </w:t>
      </w:r>
      <w:r w:rsidR="00217C21" w:rsidRPr="00217C21">
        <w:rPr>
          <w:b/>
        </w:rPr>
        <w:t>20</w:t>
      </w:r>
      <w:r w:rsidRPr="00217C21">
        <w:rPr>
          <w:b/>
          <w:bCs/>
        </w:rPr>
        <w:t>,00 €</w:t>
      </w:r>
      <w:r w:rsidR="00725D65">
        <w:rPr>
          <w:b/>
          <w:bCs/>
        </w:rPr>
        <w:t xml:space="preserve"> na osobu na kalendárny rok</w:t>
      </w:r>
      <w:r w:rsidRPr="00217C21">
        <w:t xml:space="preserve">, kde nie je realizovaný množstvový zber. Táto sadzba je platná pre zberné nádoby s objemom </w:t>
      </w:r>
      <w:r w:rsidRPr="00465BFB">
        <w:rPr>
          <w:b/>
        </w:rPr>
        <w:t>120 l</w:t>
      </w:r>
      <w:r w:rsidRPr="00217C21">
        <w:t>.</w:t>
      </w:r>
      <w:r w:rsidR="0093189C" w:rsidRPr="00217C21">
        <w:t xml:space="preserve"> Pri zaplatení povinnej sadzby, poplatníkovi prináleží nálepka ekvivalentne podľa počtu osôb žijúcich v jednej domácnosti s poplatníkom, a to nasledovne.</w:t>
      </w:r>
    </w:p>
    <w:p w:rsidR="0093189C" w:rsidRDefault="0093189C" w:rsidP="00864705">
      <w:pPr>
        <w:pStyle w:val="Default"/>
        <w:rPr>
          <w:sz w:val="23"/>
          <w:szCs w:val="23"/>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03"/>
        <w:gridCol w:w="2203"/>
        <w:gridCol w:w="2203"/>
        <w:gridCol w:w="2203"/>
      </w:tblGrid>
      <w:tr w:rsidR="00864705" w:rsidTr="0093189C">
        <w:trPr>
          <w:trHeight w:val="247"/>
        </w:trPr>
        <w:tc>
          <w:tcPr>
            <w:tcW w:w="2203" w:type="dxa"/>
          </w:tcPr>
          <w:p w:rsidR="0093189C" w:rsidRPr="0093189C" w:rsidRDefault="0093189C">
            <w:pPr>
              <w:pStyle w:val="Default"/>
              <w:rPr>
                <w:sz w:val="28"/>
                <w:szCs w:val="28"/>
              </w:rPr>
            </w:pPr>
          </w:p>
          <w:p w:rsidR="0093189C" w:rsidRPr="0093189C" w:rsidRDefault="0093189C">
            <w:pPr>
              <w:pStyle w:val="Default"/>
              <w:rPr>
                <w:sz w:val="28"/>
                <w:szCs w:val="28"/>
              </w:rPr>
            </w:pPr>
          </w:p>
          <w:p w:rsidR="00864705" w:rsidRPr="0093189C" w:rsidRDefault="00864705">
            <w:pPr>
              <w:pStyle w:val="Default"/>
              <w:rPr>
                <w:sz w:val="28"/>
                <w:szCs w:val="28"/>
              </w:rPr>
            </w:pPr>
            <w:r w:rsidRPr="0093189C">
              <w:rPr>
                <w:sz w:val="28"/>
                <w:szCs w:val="28"/>
              </w:rPr>
              <w:t xml:space="preserve">1 osoba </w:t>
            </w:r>
          </w:p>
        </w:tc>
        <w:tc>
          <w:tcPr>
            <w:tcW w:w="2203" w:type="dxa"/>
          </w:tcPr>
          <w:p w:rsidR="0093189C" w:rsidRPr="0093189C" w:rsidRDefault="0093189C">
            <w:pPr>
              <w:pStyle w:val="Default"/>
              <w:rPr>
                <w:sz w:val="28"/>
                <w:szCs w:val="28"/>
              </w:rPr>
            </w:pPr>
          </w:p>
          <w:p w:rsidR="0093189C" w:rsidRPr="0093189C" w:rsidRDefault="0093189C">
            <w:pPr>
              <w:pStyle w:val="Default"/>
              <w:rPr>
                <w:sz w:val="28"/>
                <w:szCs w:val="28"/>
              </w:rPr>
            </w:pPr>
          </w:p>
          <w:p w:rsidR="00864705" w:rsidRPr="0093189C" w:rsidRDefault="00864705">
            <w:pPr>
              <w:pStyle w:val="Default"/>
              <w:rPr>
                <w:sz w:val="28"/>
                <w:szCs w:val="28"/>
              </w:rPr>
            </w:pPr>
            <w:r w:rsidRPr="0093189C">
              <w:rPr>
                <w:sz w:val="28"/>
                <w:szCs w:val="28"/>
              </w:rPr>
              <w:t xml:space="preserve">12 x + nálepiek </w:t>
            </w:r>
          </w:p>
        </w:tc>
        <w:tc>
          <w:tcPr>
            <w:tcW w:w="2203" w:type="dxa"/>
          </w:tcPr>
          <w:p w:rsidR="0093189C" w:rsidRPr="0093189C" w:rsidRDefault="0093189C">
            <w:pPr>
              <w:pStyle w:val="Default"/>
              <w:rPr>
                <w:sz w:val="28"/>
                <w:szCs w:val="28"/>
              </w:rPr>
            </w:pPr>
          </w:p>
          <w:p w:rsidR="0093189C" w:rsidRPr="0093189C" w:rsidRDefault="0093189C">
            <w:pPr>
              <w:pStyle w:val="Default"/>
              <w:rPr>
                <w:sz w:val="28"/>
                <w:szCs w:val="28"/>
              </w:rPr>
            </w:pPr>
          </w:p>
          <w:p w:rsidR="00864705" w:rsidRPr="0093189C" w:rsidRDefault="00217C21" w:rsidP="00217C21">
            <w:pPr>
              <w:pStyle w:val="Default"/>
              <w:rPr>
                <w:sz w:val="28"/>
                <w:szCs w:val="28"/>
              </w:rPr>
            </w:pPr>
            <w:r>
              <w:rPr>
                <w:sz w:val="28"/>
                <w:szCs w:val="28"/>
              </w:rPr>
              <w:t>20</w:t>
            </w:r>
            <w:r w:rsidR="00864705" w:rsidRPr="0093189C">
              <w:rPr>
                <w:sz w:val="28"/>
                <w:szCs w:val="28"/>
              </w:rPr>
              <w:t xml:space="preserve"> EUR na celý rok </w:t>
            </w:r>
          </w:p>
        </w:tc>
        <w:tc>
          <w:tcPr>
            <w:tcW w:w="2203" w:type="dxa"/>
          </w:tcPr>
          <w:p w:rsidR="0093189C" w:rsidRPr="0093189C" w:rsidRDefault="0093189C">
            <w:pPr>
              <w:pStyle w:val="Default"/>
              <w:rPr>
                <w:sz w:val="28"/>
                <w:szCs w:val="28"/>
              </w:rPr>
            </w:pPr>
          </w:p>
          <w:p w:rsidR="0093189C" w:rsidRPr="0093189C" w:rsidRDefault="0093189C">
            <w:pPr>
              <w:pStyle w:val="Default"/>
              <w:rPr>
                <w:sz w:val="28"/>
                <w:szCs w:val="28"/>
              </w:rPr>
            </w:pPr>
          </w:p>
          <w:p w:rsidR="00864705" w:rsidRPr="0093189C" w:rsidRDefault="00217C21">
            <w:pPr>
              <w:pStyle w:val="Default"/>
              <w:rPr>
                <w:sz w:val="28"/>
                <w:szCs w:val="28"/>
              </w:rPr>
            </w:pPr>
            <w:r>
              <w:rPr>
                <w:sz w:val="28"/>
                <w:szCs w:val="28"/>
              </w:rPr>
              <w:t>o</w:t>
            </w:r>
            <w:r w:rsidR="00864705" w:rsidRPr="0093189C">
              <w:rPr>
                <w:sz w:val="28"/>
                <w:szCs w:val="28"/>
              </w:rPr>
              <w:t xml:space="preserve">dvoz KO podľa potreby </w:t>
            </w:r>
          </w:p>
        </w:tc>
      </w:tr>
      <w:tr w:rsidR="00864705" w:rsidTr="0093189C">
        <w:trPr>
          <w:trHeight w:val="247"/>
        </w:trPr>
        <w:tc>
          <w:tcPr>
            <w:tcW w:w="2203" w:type="dxa"/>
          </w:tcPr>
          <w:p w:rsidR="00864705" w:rsidRPr="0093189C" w:rsidRDefault="00864705">
            <w:pPr>
              <w:pStyle w:val="Default"/>
              <w:rPr>
                <w:sz w:val="28"/>
                <w:szCs w:val="28"/>
              </w:rPr>
            </w:pPr>
            <w:r w:rsidRPr="0093189C">
              <w:rPr>
                <w:sz w:val="28"/>
                <w:szCs w:val="28"/>
              </w:rPr>
              <w:t xml:space="preserve">2 osoby </w:t>
            </w:r>
          </w:p>
        </w:tc>
        <w:tc>
          <w:tcPr>
            <w:tcW w:w="2203" w:type="dxa"/>
          </w:tcPr>
          <w:p w:rsidR="00864705" w:rsidRPr="0093189C" w:rsidRDefault="00864705">
            <w:pPr>
              <w:pStyle w:val="Default"/>
              <w:rPr>
                <w:sz w:val="28"/>
                <w:szCs w:val="28"/>
              </w:rPr>
            </w:pPr>
            <w:r w:rsidRPr="0093189C">
              <w:rPr>
                <w:sz w:val="28"/>
                <w:szCs w:val="28"/>
              </w:rPr>
              <w:t xml:space="preserve">1x dvojtýždňová nálepka </w:t>
            </w:r>
          </w:p>
        </w:tc>
        <w:tc>
          <w:tcPr>
            <w:tcW w:w="2203" w:type="dxa"/>
          </w:tcPr>
          <w:p w:rsidR="00864705" w:rsidRPr="0093189C" w:rsidRDefault="00217C21" w:rsidP="00217C21">
            <w:pPr>
              <w:pStyle w:val="Default"/>
              <w:rPr>
                <w:sz w:val="28"/>
                <w:szCs w:val="28"/>
              </w:rPr>
            </w:pPr>
            <w:r>
              <w:rPr>
                <w:sz w:val="28"/>
                <w:szCs w:val="28"/>
              </w:rPr>
              <w:t>40</w:t>
            </w:r>
            <w:r w:rsidR="00864705" w:rsidRPr="0093189C">
              <w:rPr>
                <w:sz w:val="28"/>
                <w:szCs w:val="28"/>
              </w:rPr>
              <w:t xml:space="preserve"> EUR na celý rok </w:t>
            </w:r>
          </w:p>
        </w:tc>
        <w:tc>
          <w:tcPr>
            <w:tcW w:w="2203" w:type="dxa"/>
          </w:tcPr>
          <w:p w:rsidR="00864705" w:rsidRPr="0093189C" w:rsidRDefault="00864705">
            <w:pPr>
              <w:pStyle w:val="Default"/>
              <w:rPr>
                <w:sz w:val="28"/>
                <w:szCs w:val="28"/>
              </w:rPr>
            </w:pPr>
            <w:r w:rsidRPr="0093189C">
              <w:rPr>
                <w:sz w:val="28"/>
                <w:szCs w:val="28"/>
              </w:rPr>
              <w:t xml:space="preserve">dvojtýždenný odvoz KO </w:t>
            </w:r>
          </w:p>
        </w:tc>
      </w:tr>
      <w:tr w:rsidR="00864705" w:rsidTr="0093189C">
        <w:trPr>
          <w:trHeight w:val="523"/>
        </w:trPr>
        <w:tc>
          <w:tcPr>
            <w:tcW w:w="2203" w:type="dxa"/>
          </w:tcPr>
          <w:p w:rsidR="00864705" w:rsidRPr="0093189C" w:rsidRDefault="00864705">
            <w:pPr>
              <w:pStyle w:val="Default"/>
              <w:rPr>
                <w:sz w:val="28"/>
                <w:szCs w:val="28"/>
              </w:rPr>
            </w:pPr>
            <w:r w:rsidRPr="0093189C">
              <w:rPr>
                <w:sz w:val="28"/>
                <w:szCs w:val="28"/>
              </w:rPr>
              <w:t xml:space="preserve">3 osoby </w:t>
            </w:r>
          </w:p>
        </w:tc>
        <w:tc>
          <w:tcPr>
            <w:tcW w:w="2203" w:type="dxa"/>
          </w:tcPr>
          <w:p w:rsidR="00864705" w:rsidRPr="0093189C" w:rsidRDefault="00864705">
            <w:pPr>
              <w:pStyle w:val="Default"/>
              <w:rPr>
                <w:sz w:val="28"/>
                <w:szCs w:val="28"/>
              </w:rPr>
            </w:pPr>
            <w:r w:rsidRPr="0093189C">
              <w:rPr>
                <w:sz w:val="28"/>
                <w:szCs w:val="28"/>
              </w:rPr>
              <w:t xml:space="preserve">1x dvojtýždňová nálepka a 12 + nálepiek </w:t>
            </w:r>
          </w:p>
        </w:tc>
        <w:tc>
          <w:tcPr>
            <w:tcW w:w="2203" w:type="dxa"/>
          </w:tcPr>
          <w:p w:rsidR="00864705" w:rsidRPr="0093189C" w:rsidRDefault="00217C21" w:rsidP="00217C21">
            <w:pPr>
              <w:pStyle w:val="Default"/>
              <w:rPr>
                <w:sz w:val="28"/>
                <w:szCs w:val="28"/>
              </w:rPr>
            </w:pPr>
            <w:r>
              <w:rPr>
                <w:sz w:val="28"/>
                <w:szCs w:val="28"/>
              </w:rPr>
              <w:t>60</w:t>
            </w:r>
            <w:r w:rsidR="00864705" w:rsidRPr="0093189C">
              <w:rPr>
                <w:sz w:val="28"/>
                <w:szCs w:val="28"/>
              </w:rPr>
              <w:t xml:space="preserve"> EUR na celý rok </w:t>
            </w:r>
          </w:p>
        </w:tc>
        <w:tc>
          <w:tcPr>
            <w:tcW w:w="2203" w:type="dxa"/>
          </w:tcPr>
          <w:p w:rsidR="00864705" w:rsidRPr="0093189C" w:rsidRDefault="00864705">
            <w:pPr>
              <w:pStyle w:val="Default"/>
              <w:rPr>
                <w:sz w:val="28"/>
                <w:szCs w:val="28"/>
              </w:rPr>
            </w:pPr>
            <w:r w:rsidRPr="0093189C">
              <w:rPr>
                <w:sz w:val="28"/>
                <w:szCs w:val="28"/>
              </w:rPr>
              <w:t xml:space="preserve">dvojtýždenný odvoz KO, a na základe +nálepiek podľa potreby </w:t>
            </w:r>
          </w:p>
        </w:tc>
      </w:tr>
      <w:tr w:rsidR="00864705" w:rsidTr="0093189C">
        <w:trPr>
          <w:trHeight w:val="247"/>
        </w:trPr>
        <w:tc>
          <w:tcPr>
            <w:tcW w:w="2203" w:type="dxa"/>
          </w:tcPr>
          <w:p w:rsidR="00864705" w:rsidRPr="0093189C" w:rsidRDefault="00864705">
            <w:pPr>
              <w:pStyle w:val="Default"/>
              <w:rPr>
                <w:sz w:val="28"/>
                <w:szCs w:val="28"/>
              </w:rPr>
            </w:pPr>
            <w:r w:rsidRPr="0093189C">
              <w:rPr>
                <w:sz w:val="28"/>
                <w:szCs w:val="28"/>
              </w:rPr>
              <w:t xml:space="preserve">4 osoby </w:t>
            </w:r>
          </w:p>
        </w:tc>
        <w:tc>
          <w:tcPr>
            <w:tcW w:w="2203" w:type="dxa"/>
          </w:tcPr>
          <w:p w:rsidR="00864705" w:rsidRPr="0093189C" w:rsidRDefault="00864705">
            <w:pPr>
              <w:pStyle w:val="Default"/>
              <w:rPr>
                <w:sz w:val="28"/>
                <w:szCs w:val="28"/>
              </w:rPr>
            </w:pPr>
            <w:r w:rsidRPr="0093189C">
              <w:rPr>
                <w:sz w:val="28"/>
                <w:szCs w:val="28"/>
              </w:rPr>
              <w:t xml:space="preserve">1x týždenná nálepka </w:t>
            </w:r>
          </w:p>
        </w:tc>
        <w:tc>
          <w:tcPr>
            <w:tcW w:w="2203" w:type="dxa"/>
          </w:tcPr>
          <w:p w:rsidR="00864705" w:rsidRPr="0093189C" w:rsidRDefault="00217C21" w:rsidP="00217C21">
            <w:pPr>
              <w:pStyle w:val="Default"/>
              <w:rPr>
                <w:sz w:val="28"/>
                <w:szCs w:val="28"/>
              </w:rPr>
            </w:pPr>
            <w:r>
              <w:rPr>
                <w:sz w:val="28"/>
                <w:szCs w:val="28"/>
              </w:rPr>
              <w:t>80</w:t>
            </w:r>
            <w:r w:rsidR="00864705" w:rsidRPr="0093189C">
              <w:rPr>
                <w:sz w:val="28"/>
                <w:szCs w:val="28"/>
              </w:rPr>
              <w:t xml:space="preserve"> EUR na celý rok </w:t>
            </w:r>
          </w:p>
        </w:tc>
        <w:tc>
          <w:tcPr>
            <w:tcW w:w="2203" w:type="dxa"/>
          </w:tcPr>
          <w:p w:rsidR="00864705" w:rsidRPr="0093189C" w:rsidRDefault="00864705">
            <w:pPr>
              <w:pStyle w:val="Default"/>
              <w:rPr>
                <w:sz w:val="28"/>
                <w:szCs w:val="28"/>
              </w:rPr>
            </w:pPr>
            <w:r w:rsidRPr="0093189C">
              <w:rPr>
                <w:sz w:val="28"/>
                <w:szCs w:val="28"/>
              </w:rPr>
              <w:t xml:space="preserve">týždenný odvoz KO </w:t>
            </w:r>
          </w:p>
        </w:tc>
      </w:tr>
      <w:tr w:rsidR="00864705" w:rsidTr="0093189C">
        <w:trPr>
          <w:trHeight w:val="523"/>
        </w:trPr>
        <w:tc>
          <w:tcPr>
            <w:tcW w:w="2203" w:type="dxa"/>
          </w:tcPr>
          <w:p w:rsidR="00864705" w:rsidRPr="0093189C" w:rsidRDefault="00864705">
            <w:pPr>
              <w:pStyle w:val="Default"/>
              <w:rPr>
                <w:sz w:val="28"/>
                <w:szCs w:val="28"/>
              </w:rPr>
            </w:pPr>
            <w:r w:rsidRPr="0093189C">
              <w:rPr>
                <w:sz w:val="28"/>
                <w:szCs w:val="28"/>
              </w:rPr>
              <w:t xml:space="preserve">5 osôb </w:t>
            </w:r>
          </w:p>
        </w:tc>
        <w:tc>
          <w:tcPr>
            <w:tcW w:w="2203" w:type="dxa"/>
          </w:tcPr>
          <w:p w:rsidR="00864705" w:rsidRPr="0093189C" w:rsidRDefault="00864705">
            <w:pPr>
              <w:pStyle w:val="Default"/>
              <w:rPr>
                <w:sz w:val="28"/>
                <w:szCs w:val="28"/>
              </w:rPr>
            </w:pPr>
            <w:r w:rsidRPr="0093189C">
              <w:rPr>
                <w:sz w:val="28"/>
                <w:szCs w:val="28"/>
              </w:rPr>
              <w:t xml:space="preserve">1x týždenná nálepka a </w:t>
            </w:r>
          </w:p>
          <w:p w:rsidR="00864705" w:rsidRPr="0093189C" w:rsidRDefault="00864705">
            <w:pPr>
              <w:pStyle w:val="Default"/>
              <w:rPr>
                <w:sz w:val="28"/>
                <w:szCs w:val="28"/>
              </w:rPr>
            </w:pPr>
            <w:r w:rsidRPr="0093189C">
              <w:rPr>
                <w:sz w:val="28"/>
                <w:szCs w:val="28"/>
              </w:rPr>
              <w:t xml:space="preserve">12 + nálepiek </w:t>
            </w:r>
          </w:p>
        </w:tc>
        <w:tc>
          <w:tcPr>
            <w:tcW w:w="2203" w:type="dxa"/>
          </w:tcPr>
          <w:p w:rsidR="00864705" w:rsidRPr="0093189C" w:rsidRDefault="00217C21" w:rsidP="00217C21">
            <w:pPr>
              <w:pStyle w:val="Default"/>
              <w:rPr>
                <w:sz w:val="28"/>
                <w:szCs w:val="28"/>
              </w:rPr>
            </w:pPr>
            <w:r>
              <w:rPr>
                <w:sz w:val="28"/>
                <w:szCs w:val="28"/>
              </w:rPr>
              <w:t>100</w:t>
            </w:r>
            <w:r w:rsidR="00864705" w:rsidRPr="0093189C">
              <w:rPr>
                <w:sz w:val="28"/>
                <w:szCs w:val="28"/>
              </w:rPr>
              <w:t xml:space="preserve"> EUR na celý rok </w:t>
            </w:r>
          </w:p>
        </w:tc>
        <w:tc>
          <w:tcPr>
            <w:tcW w:w="2203" w:type="dxa"/>
          </w:tcPr>
          <w:p w:rsidR="00864705" w:rsidRPr="0093189C" w:rsidRDefault="00864705">
            <w:pPr>
              <w:pStyle w:val="Default"/>
              <w:rPr>
                <w:sz w:val="28"/>
                <w:szCs w:val="28"/>
              </w:rPr>
            </w:pPr>
            <w:r w:rsidRPr="0093189C">
              <w:rPr>
                <w:sz w:val="28"/>
                <w:szCs w:val="28"/>
              </w:rPr>
              <w:t xml:space="preserve">týždenný odvoz KO, a na základe + nálepiek podľa potreby </w:t>
            </w:r>
          </w:p>
        </w:tc>
      </w:tr>
      <w:tr w:rsidR="00864705" w:rsidTr="0093189C">
        <w:trPr>
          <w:trHeight w:val="385"/>
        </w:trPr>
        <w:tc>
          <w:tcPr>
            <w:tcW w:w="2203" w:type="dxa"/>
          </w:tcPr>
          <w:p w:rsidR="00864705" w:rsidRPr="0093189C" w:rsidRDefault="00864705">
            <w:pPr>
              <w:pStyle w:val="Default"/>
              <w:rPr>
                <w:sz w:val="28"/>
                <w:szCs w:val="28"/>
              </w:rPr>
            </w:pPr>
            <w:r w:rsidRPr="0093189C">
              <w:rPr>
                <w:sz w:val="28"/>
                <w:szCs w:val="28"/>
              </w:rPr>
              <w:t xml:space="preserve">6 osôb </w:t>
            </w:r>
          </w:p>
        </w:tc>
        <w:tc>
          <w:tcPr>
            <w:tcW w:w="2203" w:type="dxa"/>
          </w:tcPr>
          <w:p w:rsidR="00864705" w:rsidRPr="0093189C" w:rsidRDefault="00864705">
            <w:pPr>
              <w:pStyle w:val="Default"/>
              <w:rPr>
                <w:sz w:val="28"/>
                <w:szCs w:val="28"/>
              </w:rPr>
            </w:pPr>
            <w:r w:rsidRPr="0093189C">
              <w:rPr>
                <w:sz w:val="28"/>
                <w:szCs w:val="28"/>
              </w:rPr>
              <w:t xml:space="preserve">1x týždenná plus 1x dvojtýždenná nálepka </w:t>
            </w:r>
          </w:p>
        </w:tc>
        <w:tc>
          <w:tcPr>
            <w:tcW w:w="2203" w:type="dxa"/>
          </w:tcPr>
          <w:p w:rsidR="00864705" w:rsidRPr="0093189C" w:rsidRDefault="00217C21" w:rsidP="00217C21">
            <w:pPr>
              <w:pStyle w:val="Default"/>
              <w:rPr>
                <w:sz w:val="28"/>
                <w:szCs w:val="28"/>
              </w:rPr>
            </w:pPr>
            <w:r>
              <w:rPr>
                <w:sz w:val="28"/>
                <w:szCs w:val="28"/>
              </w:rPr>
              <w:t>120</w:t>
            </w:r>
            <w:r w:rsidR="00864705" w:rsidRPr="0093189C">
              <w:rPr>
                <w:sz w:val="28"/>
                <w:szCs w:val="28"/>
              </w:rPr>
              <w:t xml:space="preserve"> EUR na celý rok </w:t>
            </w:r>
          </w:p>
        </w:tc>
        <w:tc>
          <w:tcPr>
            <w:tcW w:w="2203" w:type="dxa"/>
          </w:tcPr>
          <w:p w:rsidR="00864705" w:rsidRPr="0093189C" w:rsidRDefault="00864705">
            <w:pPr>
              <w:pStyle w:val="Default"/>
              <w:rPr>
                <w:sz w:val="28"/>
                <w:szCs w:val="28"/>
              </w:rPr>
            </w:pPr>
            <w:r w:rsidRPr="0093189C">
              <w:rPr>
                <w:sz w:val="28"/>
                <w:szCs w:val="28"/>
              </w:rPr>
              <w:t xml:space="preserve">týždenný, a aj dvojtýždenný odvoz KO </w:t>
            </w:r>
          </w:p>
        </w:tc>
      </w:tr>
      <w:tr w:rsidR="00864705" w:rsidTr="0093189C">
        <w:trPr>
          <w:trHeight w:val="109"/>
        </w:trPr>
        <w:tc>
          <w:tcPr>
            <w:tcW w:w="2203" w:type="dxa"/>
          </w:tcPr>
          <w:p w:rsidR="00864705" w:rsidRPr="0093189C" w:rsidRDefault="00864705">
            <w:pPr>
              <w:pStyle w:val="Default"/>
              <w:rPr>
                <w:sz w:val="28"/>
                <w:szCs w:val="28"/>
              </w:rPr>
            </w:pPr>
            <w:r w:rsidRPr="0093189C">
              <w:rPr>
                <w:sz w:val="28"/>
                <w:szCs w:val="28"/>
              </w:rPr>
              <w:t xml:space="preserve">7 osôb </w:t>
            </w:r>
          </w:p>
        </w:tc>
        <w:tc>
          <w:tcPr>
            <w:tcW w:w="2203" w:type="dxa"/>
          </w:tcPr>
          <w:p w:rsidR="00864705" w:rsidRPr="0093189C" w:rsidRDefault="00864705">
            <w:pPr>
              <w:pStyle w:val="Default"/>
              <w:rPr>
                <w:sz w:val="28"/>
                <w:szCs w:val="28"/>
              </w:rPr>
            </w:pPr>
            <w:r w:rsidRPr="0093189C">
              <w:rPr>
                <w:sz w:val="28"/>
                <w:szCs w:val="28"/>
              </w:rPr>
              <w:t xml:space="preserve">2x týždenná nálepka </w:t>
            </w:r>
          </w:p>
        </w:tc>
        <w:tc>
          <w:tcPr>
            <w:tcW w:w="2203" w:type="dxa"/>
          </w:tcPr>
          <w:p w:rsidR="00864705" w:rsidRPr="0093189C" w:rsidRDefault="00217C21" w:rsidP="00217C21">
            <w:pPr>
              <w:pStyle w:val="Default"/>
              <w:rPr>
                <w:sz w:val="28"/>
                <w:szCs w:val="28"/>
              </w:rPr>
            </w:pPr>
            <w:r>
              <w:rPr>
                <w:sz w:val="28"/>
                <w:szCs w:val="28"/>
              </w:rPr>
              <w:t>140</w:t>
            </w:r>
            <w:r w:rsidR="00864705" w:rsidRPr="0093189C">
              <w:rPr>
                <w:sz w:val="28"/>
                <w:szCs w:val="28"/>
              </w:rPr>
              <w:t xml:space="preserve"> EUR na celý rok </w:t>
            </w:r>
          </w:p>
        </w:tc>
        <w:tc>
          <w:tcPr>
            <w:tcW w:w="2203" w:type="dxa"/>
          </w:tcPr>
          <w:p w:rsidR="00864705" w:rsidRPr="0093189C" w:rsidRDefault="00864705">
            <w:pPr>
              <w:pStyle w:val="Default"/>
              <w:rPr>
                <w:sz w:val="28"/>
                <w:szCs w:val="28"/>
              </w:rPr>
            </w:pPr>
            <w:r w:rsidRPr="0093189C">
              <w:rPr>
                <w:sz w:val="28"/>
                <w:szCs w:val="28"/>
              </w:rPr>
              <w:t xml:space="preserve">týždenný odvoz KO </w:t>
            </w:r>
          </w:p>
        </w:tc>
      </w:tr>
      <w:tr w:rsidR="00864705" w:rsidTr="0093189C">
        <w:trPr>
          <w:trHeight w:val="109"/>
        </w:trPr>
        <w:tc>
          <w:tcPr>
            <w:tcW w:w="2203" w:type="dxa"/>
          </w:tcPr>
          <w:p w:rsidR="00864705" w:rsidRPr="0093189C" w:rsidRDefault="00864705">
            <w:pPr>
              <w:pStyle w:val="Default"/>
              <w:rPr>
                <w:sz w:val="28"/>
                <w:szCs w:val="28"/>
              </w:rPr>
            </w:pPr>
            <w:r w:rsidRPr="0093189C">
              <w:rPr>
                <w:sz w:val="28"/>
                <w:szCs w:val="28"/>
              </w:rPr>
              <w:t xml:space="preserve">8 osôb </w:t>
            </w:r>
          </w:p>
        </w:tc>
        <w:tc>
          <w:tcPr>
            <w:tcW w:w="2203" w:type="dxa"/>
          </w:tcPr>
          <w:p w:rsidR="00864705" w:rsidRPr="0093189C" w:rsidRDefault="00864705">
            <w:pPr>
              <w:pStyle w:val="Default"/>
              <w:rPr>
                <w:sz w:val="28"/>
                <w:szCs w:val="28"/>
              </w:rPr>
            </w:pPr>
            <w:r w:rsidRPr="0093189C">
              <w:rPr>
                <w:sz w:val="28"/>
                <w:szCs w:val="28"/>
              </w:rPr>
              <w:t xml:space="preserve">2x týždenná nálepka </w:t>
            </w:r>
          </w:p>
        </w:tc>
        <w:tc>
          <w:tcPr>
            <w:tcW w:w="2203" w:type="dxa"/>
          </w:tcPr>
          <w:p w:rsidR="00864705" w:rsidRPr="0093189C" w:rsidRDefault="00217C21" w:rsidP="00217C21">
            <w:pPr>
              <w:pStyle w:val="Default"/>
              <w:rPr>
                <w:sz w:val="28"/>
                <w:szCs w:val="28"/>
              </w:rPr>
            </w:pPr>
            <w:r>
              <w:rPr>
                <w:sz w:val="28"/>
                <w:szCs w:val="28"/>
              </w:rPr>
              <w:t>160</w:t>
            </w:r>
            <w:r w:rsidR="00864705" w:rsidRPr="0093189C">
              <w:rPr>
                <w:sz w:val="28"/>
                <w:szCs w:val="28"/>
              </w:rPr>
              <w:t xml:space="preserve"> EUR na celý rok </w:t>
            </w:r>
          </w:p>
        </w:tc>
        <w:tc>
          <w:tcPr>
            <w:tcW w:w="2203" w:type="dxa"/>
          </w:tcPr>
          <w:p w:rsidR="00864705" w:rsidRPr="0093189C" w:rsidRDefault="00864705">
            <w:pPr>
              <w:pStyle w:val="Default"/>
              <w:rPr>
                <w:sz w:val="28"/>
                <w:szCs w:val="28"/>
              </w:rPr>
            </w:pPr>
            <w:r w:rsidRPr="0093189C">
              <w:rPr>
                <w:sz w:val="28"/>
                <w:szCs w:val="28"/>
              </w:rPr>
              <w:t xml:space="preserve">týždenný odvoz KO </w:t>
            </w:r>
          </w:p>
        </w:tc>
      </w:tr>
    </w:tbl>
    <w:p w:rsidR="00864705" w:rsidRDefault="00864705" w:rsidP="00864705">
      <w:pPr>
        <w:pStyle w:val="Default"/>
        <w:rPr>
          <w:color w:val="auto"/>
          <w:sz w:val="23"/>
          <w:szCs w:val="23"/>
        </w:rPr>
      </w:pPr>
    </w:p>
    <w:p w:rsidR="00864705" w:rsidRDefault="00864705" w:rsidP="00864705">
      <w:pPr>
        <w:pStyle w:val="Default"/>
        <w:rPr>
          <w:color w:val="auto"/>
          <w:sz w:val="23"/>
          <w:szCs w:val="23"/>
        </w:rPr>
      </w:pPr>
    </w:p>
    <w:p w:rsidR="00217C21" w:rsidRPr="00217C21" w:rsidRDefault="00217C21" w:rsidP="00465BFB">
      <w:pPr>
        <w:pStyle w:val="Default"/>
        <w:jc w:val="both"/>
      </w:pPr>
      <w:r w:rsidRPr="00217C21">
        <w:t xml:space="preserve">V prípade, ak sa u poplatníkovi zmenia skutočnosti týkajúce sa sumy poplatku, a to preukáže splnením podmienok, ako je to uvedené v § 7, správca dane rozhodnutím poplatok zníži alebo odpustí. </w:t>
      </w:r>
    </w:p>
    <w:p w:rsidR="00217C21" w:rsidRPr="00217C21" w:rsidRDefault="00217C21" w:rsidP="00465BFB">
      <w:pPr>
        <w:pStyle w:val="Default"/>
        <w:jc w:val="both"/>
      </w:pPr>
      <w:r w:rsidRPr="00217C21">
        <w:t xml:space="preserve">Z toho vyplýva aj zmena nároku na nálepku, </w:t>
      </w:r>
      <w:proofErr w:type="spellStart"/>
      <w:r w:rsidRPr="00217C21">
        <w:t>t.j</w:t>
      </w:r>
      <w:proofErr w:type="spellEnd"/>
      <w:r w:rsidRPr="00217C21">
        <w:t xml:space="preserve">. ak sa zníži suma poplatku, zmení sa aj forma odvozu komunálneho odpadu. </w:t>
      </w:r>
    </w:p>
    <w:p w:rsidR="00217C21" w:rsidRPr="00217C21" w:rsidRDefault="00217C21" w:rsidP="00465BFB">
      <w:pPr>
        <w:pStyle w:val="Default"/>
        <w:jc w:val="both"/>
      </w:pPr>
      <w:r w:rsidRPr="00217C21">
        <w:t xml:space="preserve">+ nálepka = ľubovoľný odvoz KO </w:t>
      </w:r>
    </w:p>
    <w:p w:rsidR="00217C21" w:rsidRPr="00217C21" w:rsidRDefault="00217C21" w:rsidP="00465BFB">
      <w:pPr>
        <w:pStyle w:val="Default"/>
        <w:jc w:val="both"/>
      </w:pPr>
      <w:r w:rsidRPr="00217C21">
        <w:t xml:space="preserve">dvojtýždňová nálepka / 2 / = dvojtýždenný odvoz KO, vzhľadom na párny alebo nepárny týždeň </w:t>
      </w:r>
    </w:p>
    <w:p w:rsidR="00217C21" w:rsidRDefault="00217C21" w:rsidP="00465BFB">
      <w:pPr>
        <w:pStyle w:val="Default"/>
        <w:jc w:val="both"/>
      </w:pPr>
      <w:r w:rsidRPr="00217C21">
        <w:t xml:space="preserve">týždenná nálepka / 4 /= týždenný odvoz KO </w:t>
      </w:r>
    </w:p>
    <w:p w:rsidR="00193B1D" w:rsidRDefault="00193B1D" w:rsidP="00217C21">
      <w:pPr>
        <w:pStyle w:val="Default"/>
        <w:jc w:val="both"/>
      </w:pPr>
    </w:p>
    <w:p w:rsidR="00193B1D" w:rsidRDefault="00193B1D" w:rsidP="00217C21">
      <w:pPr>
        <w:pStyle w:val="Default"/>
        <w:jc w:val="both"/>
      </w:pPr>
    </w:p>
    <w:p w:rsidR="00193B1D" w:rsidRPr="00217C21" w:rsidRDefault="00193B1D" w:rsidP="00217C21">
      <w:pPr>
        <w:pStyle w:val="Default"/>
        <w:jc w:val="both"/>
      </w:pPr>
    </w:p>
    <w:p w:rsidR="00217C21" w:rsidRPr="0054078C" w:rsidRDefault="00720982" w:rsidP="00720982">
      <w:pPr>
        <w:pStyle w:val="Default"/>
        <w:rPr>
          <w:b/>
          <w:bCs/>
          <w:sz w:val="23"/>
          <w:szCs w:val="23"/>
        </w:rPr>
      </w:pPr>
      <w:r w:rsidRPr="0054078C">
        <w:rPr>
          <w:b/>
          <w:bCs/>
          <w:sz w:val="23"/>
          <w:szCs w:val="23"/>
        </w:rPr>
        <w:t xml:space="preserve">                                                                                                                                              2</w:t>
      </w:r>
      <w:r w:rsidR="0054078C">
        <w:rPr>
          <w:b/>
          <w:bCs/>
          <w:sz w:val="23"/>
          <w:szCs w:val="23"/>
        </w:rPr>
        <w:t>)</w:t>
      </w:r>
    </w:p>
    <w:p w:rsidR="00193B1D" w:rsidRDefault="00193B1D" w:rsidP="00217C21">
      <w:pPr>
        <w:pStyle w:val="Default"/>
        <w:jc w:val="both"/>
        <w:rPr>
          <w:b/>
          <w:bCs/>
        </w:rPr>
      </w:pPr>
    </w:p>
    <w:p w:rsidR="00193B1D" w:rsidRDefault="00193B1D" w:rsidP="00217C21">
      <w:pPr>
        <w:pStyle w:val="Default"/>
        <w:jc w:val="both"/>
        <w:rPr>
          <w:b/>
          <w:bCs/>
        </w:rPr>
      </w:pPr>
    </w:p>
    <w:p w:rsidR="00193B1D" w:rsidRDefault="00193B1D" w:rsidP="00217C21">
      <w:pPr>
        <w:pStyle w:val="Default"/>
        <w:jc w:val="both"/>
        <w:rPr>
          <w:b/>
          <w:bCs/>
        </w:rPr>
      </w:pPr>
    </w:p>
    <w:p w:rsidR="00193B1D" w:rsidRDefault="00193B1D" w:rsidP="00217C21">
      <w:pPr>
        <w:pStyle w:val="Default"/>
        <w:jc w:val="both"/>
        <w:rPr>
          <w:b/>
          <w:bCs/>
        </w:rPr>
      </w:pPr>
    </w:p>
    <w:p w:rsidR="00193B1D" w:rsidRDefault="00193B1D" w:rsidP="00217C21">
      <w:pPr>
        <w:pStyle w:val="Default"/>
        <w:jc w:val="both"/>
        <w:rPr>
          <w:b/>
          <w:bCs/>
        </w:rPr>
      </w:pPr>
    </w:p>
    <w:p w:rsidR="00193B1D" w:rsidRDefault="00193B1D" w:rsidP="00217C21">
      <w:pPr>
        <w:pStyle w:val="Default"/>
        <w:jc w:val="both"/>
        <w:rPr>
          <w:b/>
          <w:bCs/>
        </w:rPr>
      </w:pPr>
    </w:p>
    <w:p w:rsidR="00193B1D" w:rsidRDefault="00193B1D" w:rsidP="00217C21">
      <w:pPr>
        <w:pStyle w:val="Default"/>
        <w:jc w:val="both"/>
        <w:rPr>
          <w:b/>
          <w:bCs/>
        </w:rPr>
      </w:pPr>
    </w:p>
    <w:p w:rsidR="00193B1D" w:rsidRDefault="00193B1D" w:rsidP="00217C21">
      <w:pPr>
        <w:pStyle w:val="Default"/>
        <w:jc w:val="both"/>
        <w:rPr>
          <w:b/>
          <w:bCs/>
        </w:rPr>
      </w:pPr>
    </w:p>
    <w:p w:rsidR="00193B1D" w:rsidRDefault="00193B1D" w:rsidP="00217C21">
      <w:pPr>
        <w:pStyle w:val="Default"/>
        <w:jc w:val="both"/>
        <w:rPr>
          <w:b/>
          <w:bCs/>
        </w:rPr>
      </w:pPr>
    </w:p>
    <w:p w:rsidR="00193B1D" w:rsidRDefault="00193B1D" w:rsidP="00217C21">
      <w:pPr>
        <w:pStyle w:val="Default"/>
        <w:jc w:val="both"/>
        <w:rPr>
          <w:b/>
          <w:bCs/>
        </w:rPr>
      </w:pPr>
    </w:p>
    <w:p w:rsidR="00193B1D" w:rsidRDefault="00193B1D" w:rsidP="00217C21">
      <w:pPr>
        <w:pStyle w:val="Default"/>
        <w:jc w:val="both"/>
        <w:rPr>
          <w:b/>
          <w:bCs/>
        </w:rPr>
      </w:pPr>
    </w:p>
    <w:p w:rsidR="00193B1D" w:rsidRDefault="00193B1D" w:rsidP="00217C21">
      <w:pPr>
        <w:pStyle w:val="Default"/>
        <w:jc w:val="both"/>
        <w:rPr>
          <w:b/>
          <w:bCs/>
        </w:rPr>
      </w:pPr>
    </w:p>
    <w:p w:rsidR="00193B1D" w:rsidRDefault="00193B1D" w:rsidP="00217C21">
      <w:pPr>
        <w:pStyle w:val="Default"/>
        <w:jc w:val="both"/>
        <w:rPr>
          <w:b/>
          <w:bCs/>
        </w:rPr>
      </w:pPr>
    </w:p>
    <w:p w:rsidR="00193B1D" w:rsidRDefault="00193B1D" w:rsidP="00217C21">
      <w:pPr>
        <w:pStyle w:val="Default"/>
        <w:jc w:val="both"/>
        <w:rPr>
          <w:b/>
          <w:bCs/>
        </w:rPr>
      </w:pPr>
    </w:p>
    <w:p w:rsidR="00193B1D" w:rsidRDefault="00193B1D" w:rsidP="00217C21">
      <w:pPr>
        <w:pStyle w:val="Default"/>
        <w:jc w:val="both"/>
        <w:rPr>
          <w:b/>
          <w:bCs/>
        </w:rPr>
      </w:pPr>
    </w:p>
    <w:p w:rsidR="00193B1D" w:rsidRDefault="00193B1D" w:rsidP="00217C21">
      <w:pPr>
        <w:pStyle w:val="Default"/>
        <w:jc w:val="both"/>
        <w:rPr>
          <w:b/>
          <w:bCs/>
        </w:rPr>
      </w:pPr>
    </w:p>
    <w:p w:rsidR="00193B1D" w:rsidRDefault="00193B1D" w:rsidP="00217C21">
      <w:pPr>
        <w:pStyle w:val="Default"/>
        <w:jc w:val="both"/>
        <w:rPr>
          <w:b/>
          <w:bCs/>
        </w:rPr>
      </w:pPr>
    </w:p>
    <w:p w:rsidR="00193B1D" w:rsidRDefault="00193B1D" w:rsidP="00217C21">
      <w:pPr>
        <w:pStyle w:val="Default"/>
        <w:jc w:val="both"/>
        <w:rPr>
          <w:b/>
          <w:bCs/>
        </w:rPr>
      </w:pPr>
    </w:p>
    <w:p w:rsidR="00193B1D" w:rsidRDefault="00193B1D" w:rsidP="00217C21">
      <w:pPr>
        <w:pStyle w:val="Default"/>
        <w:jc w:val="both"/>
        <w:rPr>
          <w:b/>
          <w:bCs/>
        </w:rPr>
      </w:pPr>
    </w:p>
    <w:p w:rsidR="00193B1D" w:rsidRDefault="00193B1D" w:rsidP="00217C21">
      <w:pPr>
        <w:pStyle w:val="Default"/>
        <w:jc w:val="both"/>
        <w:rPr>
          <w:b/>
          <w:bCs/>
        </w:rPr>
      </w:pPr>
    </w:p>
    <w:p w:rsidR="00193B1D" w:rsidRDefault="00193B1D" w:rsidP="00217C21">
      <w:pPr>
        <w:pStyle w:val="Default"/>
        <w:jc w:val="both"/>
        <w:rPr>
          <w:b/>
          <w:bCs/>
        </w:rPr>
      </w:pPr>
    </w:p>
    <w:p w:rsidR="00193B1D" w:rsidRDefault="00193B1D" w:rsidP="00217C21">
      <w:pPr>
        <w:pStyle w:val="Default"/>
        <w:jc w:val="both"/>
        <w:rPr>
          <w:b/>
          <w:bCs/>
        </w:rPr>
      </w:pPr>
    </w:p>
    <w:p w:rsidR="00193B1D" w:rsidRDefault="00193B1D" w:rsidP="00217C21">
      <w:pPr>
        <w:pStyle w:val="Default"/>
        <w:jc w:val="both"/>
        <w:rPr>
          <w:b/>
          <w:bCs/>
        </w:rPr>
      </w:pPr>
    </w:p>
    <w:p w:rsidR="00193B1D" w:rsidRDefault="00193B1D" w:rsidP="00217C21">
      <w:pPr>
        <w:pStyle w:val="Default"/>
        <w:jc w:val="both"/>
        <w:rPr>
          <w:b/>
          <w:bCs/>
        </w:rPr>
      </w:pPr>
    </w:p>
    <w:p w:rsidR="00193B1D" w:rsidRDefault="00193B1D" w:rsidP="00217C21">
      <w:pPr>
        <w:pStyle w:val="Default"/>
        <w:jc w:val="both"/>
        <w:rPr>
          <w:b/>
          <w:bCs/>
        </w:rPr>
      </w:pPr>
    </w:p>
    <w:p w:rsidR="00193B1D" w:rsidRDefault="00193B1D" w:rsidP="00217C21">
      <w:pPr>
        <w:pStyle w:val="Default"/>
        <w:jc w:val="both"/>
        <w:rPr>
          <w:b/>
          <w:bCs/>
        </w:rPr>
      </w:pPr>
    </w:p>
    <w:p w:rsidR="00193B1D" w:rsidRDefault="00193B1D" w:rsidP="00217C21">
      <w:pPr>
        <w:pStyle w:val="Default"/>
        <w:jc w:val="both"/>
        <w:rPr>
          <w:b/>
          <w:bCs/>
        </w:rPr>
      </w:pPr>
    </w:p>
    <w:p w:rsidR="00193B1D" w:rsidRDefault="00193B1D" w:rsidP="00217C21">
      <w:pPr>
        <w:pStyle w:val="Default"/>
        <w:jc w:val="both"/>
        <w:rPr>
          <w:b/>
          <w:bCs/>
        </w:rPr>
      </w:pPr>
    </w:p>
    <w:p w:rsidR="00193B1D" w:rsidRDefault="00193B1D" w:rsidP="00217C21">
      <w:pPr>
        <w:pStyle w:val="Default"/>
        <w:jc w:val="both"/>
        <w:rPr>
          <w:b/>
          <w:bCs/>
        </w:rPr>
      </w:pPr>
    </w:p>
    <w:p w:rsidR="00193B1D" w:rsidRDefault="00193B1D" w:rsidP="00217C21">
      <w:pPr>
        <w:pStyle w:val="Default"/>
        <w:jc w:val="both"/>
        <w:rPr>
          <w:b/>
          <w:bCs/>
        </w:rPr>
      </w:pPr>
    </w:p>
    <w:p w:rsidR="00193B1D" w:rsidRDefault="00193B1D" w:rsidP="00217C21">
      <w:pPr>
        <w:pStyle w:val="Default"/>
        <w:jc w:val="both"/>
        <w:rPr>
          <w:b/>
          <w:bCs/>
        </w:rPr>
      </w:pPr>
    </w:p>
    <w:p w:rsidR="00193B1D" w:rsidRDefault="00193B1D" w:rsidP="00217C21">
      <w:pPr>
        <w:pStyle w:val="Default"/>
        <w:jc w:val="both"/>
        <w:rPr>
          <w:b/>
          <w:bCs/>
        </w:rPr>
      </w:pPr>
    </w:p>
    <w:p w:rsidR="00193B1D" w:rsidRDefault="00193B1D" w:rsidP="00217C21">
      <w:pPr>
        <w:pStyle w:val="Default"/>
        <w:jc w:val="both"/>
        <w:rPr>
          <w:b/>
          <w:bCs/>
        </w:rPr>
      </w:pPr>
    </w:p>
    <w:p w:rsidR="00193B1D" w:rsidRDefault="00193B1D" w:rsidP="00217C21">
      <w:pPr>
        <w:pStyle w:val="Default"/>
        <w:jc w:val="both"/>
        <w:rPr>
          <w:b/>
          <w:bCs/>
        </w:rPr>
      </w:pPr>
    </w:p>
    <w:p w:rsidR="00193B1D" w:rsidRDefault="00193B1D" w:rsidP="00217C21">
      <w:pPr>
        <w:pStyle w:val="Default"/>
        <w:jc w:val="both"/>
        <w:rPr>
          <w:b/>
          <w:bCs/>
        </w:rPr>
      </w:pPr>
    </w:p>
    <w:p w:rsidR="00193B1D" w:rsidRDefault="00193B1D" w:rsidP="00217C21">
      <w:pPr>
        <w:pStyle w:val="Default"/>
        <w:jc w:val="both"/>
        <w:rPr>
          <w:b/>
          <w:bCs/>
        </w:rPr>
      </w:pPr>
    </w:p>
    <w:p w:rsidR="00193B1D" w:rsidRDefault="00193B1D" w:rsidP="00217C21">
      <w:pPr>
        <w:pStyle w:val="Default"/>
        <w:jc w:val="both"/>
        <w:rPr>
          <w:b/>
          <w:bCs/>
        </w:rPr>
      </w:pPr>
    </w:p>
    <w:p w:rsidR="00193B1D" w:rsidRDefault="00193B1D" w:rsidP="00217C21">
      <w:pPr>
        <w:pStyle w:val="Default"/>
        <w:jc w:val="both"/>
        <w:rPr>
          <w:b/>
          <w:bCs/>
        </w:rPr>
      </w:pPr>
    </w:p>
    <w:p w:rsidR="00193B1D" w:rsidRDefault="00193B1D" w:rsidP="00217C21">
      <w:pPr>
        <w:pStyle w:val="Default"/>
        <w:jc w:val="both"/>
        <w:rPr>
          <w:b/>
          <w:bCs/>
        </w:rPr>
      </w:pPr>
    </w:p>
    <w:p w:rsidR="00193B1D" w:rsidRDefault="00193B1D" w:rsidP="00217C21">
      <w:pPr>
        <w:pStyle w:val="Default"/>
        <w:jc w:val="both"/>
        <w:rPr>
          <w:b/>
          <w:bCs/>
        </w:rPr>
      </w:pPr>
    </w:p>
    <w:p w:rsidR="00193B1D" w:rsidRDefault="00193B1D" w:rsidP="00217C21">
      <w:pPr>
        <w:pStyle w:val="Default"/>
        <w:jc w:val="both"/>
        <w:rPr>
          <w:b/>
          <w:bCs/>
        </w:rPr>
      </w:pPr>
    </w:p>
    <w:p w:rsidR="00193B1D" w:rsidRDefault="00193B1D" w:rsidP="00217C21">
      <w:pPr>
        <w:pStyle w:val="Default"/>
        <w:jc w:val="both"/>
        <w:rPr>
          <w:b/>
          <w:bCs/>
        </w:rPr>
      </w:pPr>
    </w:p>
    <w:p w:rsidR="00193B1D" w:rsidRDefault="00193B1D" w:rsidP="00217C21">
      <w:pPr>
        <w:pStyle w:val="Default"/>
        <w:jc w:val="both"/>
        <w:rPr>
          <w:b/>
          <w:bCs/>
        </w:rPr>
      </w:pPr>
    </w:p>
    <w:p w:rsidR="00193B1D" w:rsidRDefault="00193B1D" w:rsidP="00217C21">
      <w:pPr>
        <w:pStyle w:val="Default"/>
        <w:jc w:val="both"/>
        <w:rPr>
          <w:b/>
          <w:bCs/>
        </w:rPr>
      </w:pPr>
    </w:p>
    <w:p w:rsidR="00193B1D" w:rsidRDefault="00193B1D" w:rsidP="00217C21">
      <w:pPr>
        <w:pStyle w:val="Default"/>
        <w:jc w:val="both"/>
        <w:rPr>
          <w:b/>
          <w:bCs/>
        </w:rPr>
      </w:pPr>
    </w:p>
    <w:p w:rsidR="00193B1D" w:rsidRDefault="00193B1D" w:rsidP="00217C21">
      <w:pPr>
        <w:pStyle w:val="Default"/>
        <w:jc w:val="both"/>
        <w:rPr>
          <w:b/>
          <w:bCs/>
        </w:rPr>
      </w:pPr>
    </w:p>
    <w:p w:rsidR="00193B1D" w:rsidRDefault="00193B1D" w:rsidP="00217C21">
      <w:pPr>
        <w:pStyle w:val="Default"/>
        <w:jc w:val="both"/>
        <w:rPr>
          <w:b/>
          <w:bCs/>
        </w:rPr>
      </w:pPr>
    </w:p>
    <w:p w:rsidR="00193B1D" w:rsidRDefault="00193B1D" w:rsidP="00217C21">
      <w:pPr>
        <w:pStyle w:val="Default"/>
        <w:jc w:val="both"/>
        <w:rPr>
          <w:b/>
          <w:bCs/>
        </w:rPr>
      </w:pPr>
    </w:p>
    <w:p w:rsidR="00193B1D" w:rsidRDefault="00193B1D" w:rsidP="00217C21">
      <w:pPr>
        <w:pStyle w:val="Default"/>
        <w:jc w:val="both"/>
        <w:rPr>
          <w:b/>
          <w:bCs/>
        </w:rPr>
      </w:pPr>
    </w:p>
    <w:p w:rsidR="00193B1D" w:rsidRDefault="00193B1D" w:rsidP="00217C21">
      <w:pPr>
        <w:pStyle w:val="Default"/>
        <w:jc w:val="both"/>
        <w:rPr>
          <w:b/>
          <w:bCs/>
        </w:rPr>
      </w:pPr>
    </w:p>
    <w:p w:rsidR="00193B1D" w:rsidRDefault="00193B1D" w:rsidP="00217C21">
      <w:pPr>
        <w:pStyle w:val="Default"/>
        <w:jc w:val="both"/>
        <w:rPr>
          <w:b/>
          <w:bCs/>
        </w:rPr>
      </w:pPr>
    </w:p>
    <w:p w:rsidR="00193B1D" w:rsidRDefault="00193B1D" w:rsidP="00217C21">
      <w:pPr>
        <w:pStyle w:val="Default"/>
        <w:jc w:val="both"/>
        <w:rPr>
          <w:b/>
          <w:bCs/>
        </w:rPr>
      </w:pPr>
    </w:p>
    <w:p w:rsidR="00193B1D" w:rsidRDefault="00193B1D" w:rsidP="00217C21">
      <w:pPr>
        <w:pStyle w:val="Default"/>
        <w:jc w:val="both"/>
        <w:rPr>
          <w:b/>
          <w:bCs/>
        </w:rPr>
      </w:pPr>
    </w:p>
    <w:p w:rsidR="006248EF" w:rsidRDefault="00465BFB" w:rsidP="00217C21">
      <w:pPr>
        <w:pStyle w:val="Default"/>
        <w:jc w:val="both"/>
      </w:pPr>
      <w:r>
        <w:rPr>
          <w:b/>
          <w:bCs/>
        </w:rPr>
        <w:lastRenderedPageBreak/>
        <w:t>2)</w:t>
      </w:r>
      <w:r w:rsidR="00193B1D" w:rsidRPr="00217C21">
        <w:rPr>
          <w:b/>
          <w:bCs/>
        </w:rPr>
        <w:t xml:space="preserve"> </w:t>
      </w:r>
      <w:r w:rsidR="00193B1D" w:rsidRPr="00217C21">
        <w:t xml:space="preserve">Sadzba poplatku je </w:t>
      </w:r>
      <w:r w:rsidR="00193B1D" w:rsidRPr="00217C21">
        <w:rPr>
          <w:b/>
          <w:bCs/>
        </w:rPr>
        <w:t>0,</w:t>
      </w:r>
      <w:r w:rsidR="00193B1D">
        <w:rPr>
          <w:b/>
          <w:bCs/>
        </w:rPr>
        <w:t xml:space="preserve">1095 </w:t>
      </w:r>
      <w:r w:rsidR="00193B1D" w:rsidRPr="00217C21">
        <w:rPr>
          <w:b/>
          <w:bCs/>
        </w:rPr>
        <w:t xml:space="preserve">€ </w:t>
      </w:r>
      <w:r w:rsidR="00193B1D" w:rsidRPr="00217C21">
        <w:t xml:space="preserve">na osobu a kalendárny deň príslušného roka, t. j. </w:t>
      </w:r>
      <w:r w:rsidR="00193B1D" w:rsidRPr="00193B1D">
        <w:rPr>
          <w:b/>
        </w:rPr>
        <w:t>4</w:t>
      </w:r>
      <w:r w:rsidR="00193B1D" w:rsidRPr="00217C21">
        <w:rPr>
          <w:b/>
        </w:rPr>
        <w:t>0</w:t>
      </w:r>
      <w:r w:rsidR="00193B1D" w:rsidRPr="00217C21">
        <w:rPr>
          <w:b/>
          <w:bCs/>
        </w:rPr>
        <w:t>,00 €</w:t>
      </w:r>
      <w:r w:rsidR="00725D65">
        <w:rPr>
          <w:b/>
          <w:bCs/>
        </w:rPr>
        <w:t xml:space="preserve"> na osobu na kalendárny rok</w:t>
      </w:r>
      <w:r w:rsidR="00193B1D" w:rsidRPr="00217C21">
        <w:t xml:space="preserve">, kde nie je realizovaný množstvový zber. Táto sadzba je platná pre zberné nádoby s objemom </w:t>
      </w:r>
      <w:r w:rsidR="00193B1D" w:rsidRPr="00465BFB">
        <w:rPr>
          <w:b/>
        </w:rPr>
        <w:t>240 l</w:t>
      </w:r>
      <w:r w:rsidR="00193B1D" w:rsidRPr="00217C21">
        <w:t>.</w:t>
      </w:r>
      <w:r w:rsidR="001A38EF" w:rsidRPr="001A38EF">
        <w:t xml:space="preserve"> </w:t>
      </w:r>
      <w:r w:rsidR="001A38EF" w:rsidRPr="00217C21">
        <w:t>Pri zaplatení povinnej sadzby, poplatníkovi prináleží nálepka ekvivalentne podľa počtu osôb žijúcich v jednej domácnosti s</w:t>
      </w:r>
      <w:r w:rsidR="006248EF">
        <w:t> poplatníkom podobne ako pri zbernej nádobe s objemom 120 l.</w:t>
      </w:r>
    </w:p>
    <w:p w:rsidR="006248EF" w:rsidRPr="006248EF" w:rsidRDefault="006248EF" w:rsidP="00217C21">
      <w:pPr>
        <w:pStyle w:val="Default"/>
        <w:jc w:val="both"/>
      </w:pPr>
    </w:p>
    <w:p w:rsidR="00864705" w:rsidRDefault="00465BFB" w:rsidP="001276D1">
      <w:pPr>
        <w:pStyle w:val="Default"/>
        <w:jc w:val="both"/>
        <w:rPr>
          <w:b/>
          <w:bCs/>
        </w:rPr>
      </w:pPr>
      <w:r>
        <w:rPr>
          <w:b/>
          <w:bCs/>
        </w:rPr>
        <w:t>3</w:t>
      </w:r>
      <w:r w:rsidR="00217C21" w:rsidRPr="00217C21">
        <w:rPr>
          <w:b/>
          <w:bCs/>
        </w:rPr>
        <w:t xml:space="preserve">) </w:t>
      </w:r>
      <w:r w:rsidR="00193B1D" w:rsidRPr="00465BFB">
        <w:rPr>
          <w:bCs/>
        </w:rPr>
        <w:t>Cena za jednor</w:t>
      </w:r>
      <w:r>
        <w:rPr>
          <w:bCs/>
        </w:rPr>
        <w:t>a</w:t>
      </w:r>
      <w:r w:rsidR="00193B1D" w:rsidRPr="00465BFB">
        <w:rPr>
          <w:bCs/>
        </w:rPr>
        <w:t>zový odvoz</w:t>
      </w:r>
      <w:r>
        <w:rPr>
          <w:bCs/>
        </w:rPr>
        <w:t xml:space="preserve"> komunálneho odpadu pri zberných nádobách s objemom  </w:t>
      </w:r>
      <w:r w:rsidRPr="00465BFB">
        <w:rPr>
          <w:b/>
          <w:bCs/>
        </w:rPr>
        <w:t>120 a 240 l</w:t>
      </w:r>
      <w:r>
        <w:rPr>
          <w:bCs/>
        </w:rPr>
        <w:t xml:space="preserve"> bu</w:t>
      </w:r>
      <w:r w:rsidR="001276D1" w:rsidRPr="00465BFB">
        <w:rPr>
          <w:bCs/>
        </w:rPr>
        <w:t xml:space="preserve">dú </w:t>
      </w:r>
      <w:r w:rsidR="00193D2E" w:rsidRPr="00193D2E">
        <w:rPr>
          <w:b/>
          <w:bCs/>
        </w:rPr>
        <w:t>2</w:t>
      </w:r>
      <w:r w:rsidR="00193B1D" w:rsidRPr="00193D2E">
        <w:rPr>
          <w:b/>
          <w:bCs/>
        </w:rPr>
        <w:t xml:space="preserve"> </w:t>
      </w:r>
      <w:r w:rsidR="00193B1D" w:rsidRPr="00465BFB">
        <w:rPr>
          <w:b/>
          <w:bCs/>
        </w:rPr>
        <w:t>€</w:t>
      </w:r>
      <w:r>
        <w:rPr>
          <w:b/>
          <w:bCs/>
        </w:rPr>
        <w:t>.</w:t>
      </w:r>
    </w:p>
    <w:p w:rsidR="00465BFB" w:rsidRDefault="00465BFB" w:rsidP="001276D1">
      <w:pPr>
        <w:pStyle w:val="Default"/>
        <w:jc w:val="both"/>
        <w:rPr>
          <w:b/>
          <w:bCs/>
        </w:rPr>
      </w:pPr>
    </w:p>
    <w:p w:rsidR="00720982" w:rsidRPr="00720982" w:rsidRDefault="00720982" w:rsidP="00720982">
      <w:pPr>
        <w:pStyle w:val="Default"/>
      </w:pPr>
      <w:r>
        <w:rPr>
          <w:b/>
          <w:bCs/>
        </w:rPr>
        <w:t>4</w:t>
      </w:r>
      <w:r w:rsidRPr="00720982">
        <w:rPr>
          <w:b/>
          <w:bCs/>
        </w:rPr>
        <w:t xml:space="preserve">) </w:t>
      </w:r>
      <w:r w:rsidRPr="00720982">
        <w:t xml:space="preserve">Obec ustanovuje sadzbu poplatku za prechodné uloženie drobného stavebného odpadu bez obsahu škodlivín vo výške 0,05 euro/kg. </w:t>
      </w:r>
    </w:p>
    <w:p w:rsidR="00720982" w:rsidRDefault="00720982" w:rsidP="00720982">
      <w:pPr>
        <w:pStyle w:val="Default"/>
        <w:rPr>
          <w:b/>
          <w:bCs/>
        </w:rPr>
      </w:pPr>
    </w:p>
    <w:p w:rsidR="00720982" w:rsidRPr="00720982" w:rsidRDefault="00720982" w:rsidP="00720982">
      <w:pPr>
        <w:pStyle w:val="Default"/>
      </w:pPr>
      <w:r>
        <w:rPr>
          <w:b/>
          <w:bCs/>
        </w:rPr>
        <w:t>5</w:t>
      </w:r>
      <w:r w:rsidRPr="00720982">
        <w:rPr>
          <w:b/>
          <w:bCs/>
        </w:rPr>
        <w:t xml:space="preserve">) </w:t>
      </w:r>
      <w:r w:rsidRPr="00720982">
        <w:t xml:space="preserve">Obec ustanovuje sadzbu poplatku za odvoz odpadu v 1 kontajneri </w:t>
      </w:r>
      <w:proofErr w:type="spellStart"/>
      <w:r w:rsidRPr="00720982">
        <w:t>Iveco</w:t>
      </w:r>
      <w:proofErr w:type="spellEnd"/>
      <w:r w:rsidRPr="00720982">
        <w:t xml:space="preserve"> na území obce Mužla vo výške 10 euro/kontajner pre nízky typ kontajnera resp. 15 euro/kontajner pre zvýšený typ kontajnera. </w:t>
      </w:r>
    </w:p>
    <w:p w:rsidR="00720982" w:rsidRDefault="00720982" w:rsidP="00720982">
      <w:pPr>
        <w:pStyle w:val="Default"/>
        <w:rPr>
          <w:b/>
          <w:bCs/>
        </w:rPr>
      </w:pPr>
    </w:p>
    <w:p w:rsidR="00720982" w:rsidRDefault="00720982" w:rsidP="00720982">
      <w:pPr>
        <w:pStyle w:val="Default"/>
        <w:rPr>
          <w:sz w:val="23"/>
          <w:szCs w:val="23"/>
        </w:rPr>
      </w:pPr>
      <w:r>
        <w:rPr>
          <w:b/>
          <w:bCs/>
        </w:rPr>
        <w:t>6</w:t>
      </w:r>
      <w:r w:rsidRPr="00720982">
        <w:rPr>
          <w:b/>
          <w:bCs/>
        </w:rPr>
        <w:t xml:space="preserve">) </w:t>
      </w:r>
      <w:r w:rsidRPr="00720982">
        <w:t xml:space="preserve">Obec ustanovuje sadzbu poplatku za odvoz odpadu v 1 kontajneri </w:t>
      </w:r>
      <w:proofErr w:type="spellStart"/>
      <w:r w:rsidRPr="00720982">
        <w:t>Iveco</w:t>
      </w:r>
      <w:proofErr w:type="spellEnd"/>
      <w:r w:rsidRPr="00720982">
        <w:t xml:space="preserve"> mimo územia obce Mužla v jednotkovej sadzbe 1,50 euro/km.</w:t>
      </w:r>
      <w:r>
        <w:rPr>
          <w:sz w:val="23"/>
          <w:szCs w:val="23"/>
        </w:rPr>
        <w:t xml:space="preserve"> </w:t>
      </w:r>
    </w:p>
    <w:p w:rsidR="00465BFB" w:rsidRDefault="00465BFB" w:rsidP="001276D1">
      <w:pPr>
        <w:pStyle w:val="Default"/>
        <w:jc w:val="both"/>
        <w:rPr>
          <w:b/>
          <w:bCs/>
        </w:rPr>
      </w:pPr>
    </w:p>
    <w:p w:rsidR="00720982" w:rsidRPr="00720982" w:rsidRDefault="00720982" w:rsidP="00720982">
      <w:pPr>
        <w:jc w:val="both"/>
        <w:rPr>
          <w:rFonts w:ascii="Times New Roman" w:hAnsi="Times New Roman" w:cs="Times New Roman"/>
          <w:sz w:val="24"/>
          <w:szCs w:val="24"/>
        </w:rPr>
      </w:pPr>
      <w:r w:rsidRPr="00720982">
        <w:rPr>
          <w:b/>
          <w:sz w:val="23"/>
          <w:szCs w:val="23"/>
        </w:rPr>
        <w:t>7)</w:t>
      </w:r>
      <w:r w:rsidRPr="00720982">
        <w:rPr>
          <w:rFonts w:ascii="Times New Roman" w:hAnsi="Times New Roman" w:cs="Times New Roman"/>
          <w:sz w:val="24"/>
          <w:szCs w:val="24"/>
        </w:rPr>
        <w:t xml:space="preserve"> Obec ustanovuje sadzbu poplatku </w:t>
      </w:r>
      <w:r w:rsidR="00193D2E">
        <w:rPr>
          <w:rFonts w:ascii="Times New Roman" w:hAnsi="Times New Roman" w:cs="Times New Roman"/>
          <w:sz w:val="24"/>
          <w:szCs w:val="24"/>
        </w:rPr>
        <w:t>2</w:t>
      </w:r>
      <w:r w:rsidRPr="00720982">
        <w:rPr>
          <w:rFonts w:ascii="Times New Roman" w:hAnsi="Times New Roman" w:cs="Times New Roman"/>
          <w:sz w:val="24"/>
          <w:szCs w:val="24"/>
        </w:rPr>
        <w:t xml:space="preserve">0 euro </w:t>
      </w:r>
      <w:r w:rsidR="00725D65">
        <w:rPr>
          <w:rFonts w:ascii="Times New Roman" w:hAnsi="Times New Roman" w:cs="Times New Roman"/>
          <w:sz w:val="24"/>
          <w:szCs w:val="24"/>
        </w:rPr>
        <w:t xml:space="preserve">na osobu na kalendárny rok  </w:t>
      </w:r>
      <w:r w:rsidRPr="00720982">
        <w:rPr>
          <w:rFonts w:ascii="Times New Roman" w:hAnsi="Times New Roman" w:cs="Times New Roman"/>
          <w:sz w:val="24"/>
          <w:szCs w:val="24"/>
        </w:rPr>
        <w:t>za týždenný odvoz 240 l</w:t>
      </w:r>
      <w:r w:rsidR="00725D65">
        <w:rPr>
          <w:rFonts w:ascii="Times New Roman" w:hAnsi="Times New Roman" w:cs="Times New Roman"/>
          <w:sz w:val="24"/>
          <w:szCs w:val="24"/>
        </w:rPr>
        <w:t xml:space="preserve"> </w:t>
      </w:r>
      <w:proofErr w:type="spellStart"/>
      <w:r w:rsidR="00725D65">
        <w:rPr>
          <w:rFonts w:ascii="Times New Roman" w:hAnsi="Times New Roman" w:cs="Times New Roman"/>
          <w:sz w:val="24"/>
          <w:szCs w:val="24"/>
        </w:rPr>
        <w:t>kuka</w:t>
      </w:r>
      <w:proofErr w:type="spellEnd"/>
      <w:r w:rsidR="00725D65">
        <w:rPr>
          <w:rFonts w:ascii="Times New Roman" w:hAnsi="Times New Roman" w:cs="Times New Roman"/>
          <w:sz w:val="24"/>
          <w:szCs w:val="24"/>
        </w:rPr>
        <w:t xml:space="preserve"> nádob  so zeleným odpadom.</w:t>
      </w:r>
      <w:r w:rsidRPr="00720982">
        <w:rPr>
          <w:rFonts w:ascii="Times New Roman" w:hAnsi="Times New Roman" w:cs="Times New Roman"/>
          <w:sz w:val="24"/>
          <w:szCs w:val="24"/>
        </w:rPr>
        <w:t xml:space="preserve"> </w:t>
      </w:r>
    </w:p>
    <w:p w:rsidR="00864705" w:rsidRDefault="00864705" w:rsidP="00864705">
      <w:pPr>
        <w:pStyle w:val="Default"/>
        <w:rPr>
          <w:color w:val="auto"/>
          <w:sz w:val="23"/>
          <w:szCs w:val="23"/>
        </w:rPr>
      </w:pPr>
    </w:p>
    <w:p w:rsidR="00720982" w:rsidRPr="00720982" w:rsidRDefault="00720982" w:rsidP="00720982">
      <w:pPr>
        <w:pStyle w:val="Default"/>
        <w:jc w:val="center"/>
      </w:pPr>
      <w:r w:rsidRPr="00720982">
        <w:rPr>
          <w:b/>
          <w:bCs/>
        </w:rPr>
        <w:t>§ 4</w:t>
      </w:r>
    </w:p>
    <w:p w:rsidR="00720982" w:rsidRDefault="00720982" w:rsidP="00720982">
      <w:pPr>
        <w:pStyle w:val="Default"/>
        <w:jc w:val="center"/>
        <w:rPr>
          <w:b/>
          <w:bCs/>
        </w:rPr>
      </w:pPr>
      <w:r w:rsidRPr="00720982">
        <w:rPr>
          <w:b/>
          <w:bCs/>
        </w:rPr>
        <w:t>URČENIE POPLATKU</w:t>
      </w:r>
    </w:p>
    <w:p w:rsidR="00720982" w:rsidRPr="00720982" w:rsidRDefault="00720982" w:rsidP="00720982">
      <w:pPr>
        <w:pStyle w:val="Default"/>
        <w:jc w:val="center"/>
      </w:pPr>
    </w:p>
    <w:p w:rsidR="00720982" w:rsidRPr="00720982" w:rsidRDefault="00720982" w:rsidP="00720982">
      <w:pPr>
        <w:pStyle w:val="Default"/>
        <w:jc w:val="both"/>
      </w:pPr>
      <w:r w:rsidRPr="00720982">
        <w:rPr>
          <w:b/>
          <w:bCs/>
        </w:rPr>
        <w:t xml:space="preserve">1. </w:t>
      </w:r>
      <w:r w:rsidRPr="00720982">
        <w:t xml:space="preserve">Pre poplatníkov, ktorí nie sú zapojení do množstvového zberu, obec určí poplatok </w:t>
      </w:r>
    </w:p>
    <w:p w:rsidR="00720982" w:rsidRPr="00720982" w:rsidRDefault="00720982" w:rsidP="00720982">
      <w:pPr>
        <w:pStyle w:val="Default"/>
        <w:jc w:val="both"/>
      </w:pPr>
    </w:p>
    <w:p w:rsidR="00720982" w:rsidRPr="00720982" w:rsidRDefault="00720982" w:rsidP="00720982">
      <w:pPr>
        <w:pStyle w:val="Default"/>
        <w:jc w:val="both"/>
      </w:pPr>
      <w:r w:rsidRPr="00720982">
        <w:t xml:space="preserve">za zdaňovacie obdobie ako </w:t>
      </w:r>
    </w:p>
    <w:p w:rsidR="00720982" w:rsidRPr="00720982" w:rsidRDefault="00720982" w:rsidP="00720982">
      <w:pPr>
        <w:pStyle w:val="Default"/>
        <w:spacing w:after="27"/>
        <w:jc w:val="both"/>
      </w:pPr>
      <w:r w:rsidRPr="00720982">
        <w:rPr>
          <w:b/>
          <w:bCs/>
        </w:rPr>
        <w:t xml:space="preserve">a) </w:t>
      </w:r>
      <w:r w:rsidRPr="00720982">
        <w:t xml:space="preserve">súčin sadzby poplatku a počtu kalendárnych dní v zdaňovacom období, počas ktorých má alebo bude mať poplatník podľa § 2 bodu 1.1 VZN v obci trvalý pobyt alebo prechodný pobyt alebo počas ktorých nehnuteľnosť užíva alebo je oprávnený ju užívať, alebo </w:t>
      </w:r>
    </w:p>
    <w:p w:rsidR="00720982" w:rsidRPr="00720982" w:rsidRDefault="00720982" w:rsidP="00720982">
      <w:pPr>
        <w:pStyle w:val="Default"/>
        <w:jc w:val="both"/>
      </w:pPr>
      <w:r w:rsidRPr="00720982">
        <w:rPr>
          <w:b/>
          <w:bCs/>
        </w:rPr>
        <w:t xml:space="preserve">b) </w:t>
      </w:r>
      <w:r w:rsidRPr="00720982">
        <w:t xml:space="preserve">súčin sadzby poplatku, počtu kalendárnych dní v zdaňovacom období a ukazovateľa dennej produkcie komunálnych odpadov, ak ide o poplatníka podľa § 2 bodu 2 alebo 3 VZN </w:t>
      </w:r>
    </w:p>
    <w:p w:rsidR="00720982" w:rsidRPr="00720982" w:rsidRDefault="00720982" w:rsidP="00720982">
      <w:pPr>
        <w:pStyle w:val="Default"/>
        <w:jc w:val="both"/>
      </w:pPr>
    </w:p>
    <w:p w:rsidR="00720982" w:rsidRPr="00720982" w:rsidRDefault="00720982" w:rsidP="00720982">
      <w:pPr>
        <w:pStyle w:val="Default"/>
        <w:jc w:val="both"/>
      </w:pPr>
      <w:r w:rsidRPr="00720982">
        <w:rPr>
          <w:b/>
          <w:bCs/>
        </w:rPr>
        <w:t xml:space="preserve">2. </w:t>
      </w:r>
      <w:r w:rsidRPr="00720982">
        <w:t xml:space="preserve">Ukazovateľ produkcie komunálnych odpadov v zdaňovacom období je súčet </w:t>
      </w:r>
    </w:p>
    <w:p w:rsidR="00720982" w:rsidRPr="00720982" w:rsidRDefault="00720982" w:rsidP="00720982">
      <w:pPr>
        <w:pStyle w:val="Default"/>
        <w:jc w:val="both"/>
      </w:pPr>
    </w:p>
    <w:p w:rsidR="00720982" w:rsidRPr="00720982" w:rsidRDefault="00720982" w:rsidP="00720982">
      <w:pPr>
        <w:pStyle w:val="Default"/>
        <w:jc w:val="both"/>
      </w:pPr>
      <w:r w:rsidRPr="00720982">
        <w:rPr>
          <w:b/>
          <w:bCs/>
        </w:rPr>
        <w:t xml:space="preserve">a) </w:t>
      </w:r>
      <w:r w:rsidRPr="00720982">
        <w:t xml:space="preserve">priemerného počtu zamestnancov pripadajúcich na zdaňovacie obdobie neznížený o počet osôb, ktoré majú v meste aj trvalý pobyt alebo prechodný pobyt, vynásobený koeficientom 1,0 ustanoveným obcou (§ 79 ods. 4 písm. „a“ zák. č. 582/2004 Z. z. v znení neskorších predpisov </w:t>
      </w:r>
    </w:p>
    <w:p w:rsidR="00720982" w:rsidRDefault="00720982" w:rsidP="00720982">
      <w:pPr>
        <w:pStyle w:val="Default"/>
        <w:jc w:val="center"/>
        <w:rPr>
          <w:b/>
          <w:bCs/>
        </w:rPr>
      </w:pPr>
      <w:r w:rsidRPr="00720982">
        <w:rPr>
          <w:b/>
          <w:bCs/>
        </w:rPr>
        <w:t>a</w:t>
      </w:r>
    </w:p>
    <w:p w:rsidR="00720982" w:rsidRPr="00720982" w:rsidRDefault="00720982" w:rsidP="00720982">
      <w:pPr>
        <w:pStyle w:val="Default"/>
        <w:jc w:val="center"/>
      </w:pPr>
    </w:p>
    <w:p w:rsidR="00720982" w:rsidRPr="00720982" w:rsidRDefault="00720982" w:rsidP="00720982">
      <w:pPr>
        <w:pStyle w:val="Default"/>
        <w:jc w:val="both"/>
      </w:pPr>
      <w:r w:rsidRPr="00720982">
        <w:rPr>
          <w:b/>
          <w:bCs/>
        </w:rPr>
        <w:t xml:space="preserve">b) </w:t>
      </w:r>
      <w:r w:rsidRPr="00720982">
        <w:t xml:space="preserve">priemerného počtu osôb alebo miest podľa § 79 ods. 4 písm. b zák. č. 582/2004 Z. z. v znení neskorších predpisov </w:t>
      </w:r>
    </w:p>
    <w:p w:rsidR="00720982" w:rsidRPr="00720982" w:rsidRDefault="00720982" w:rsidP="00720982">
      <w:pPr>
        <w:pStyle w:val="Default"/>
        <w:jc w:val="both"/>
      </w:pPr>
    </w:p>
    <w:p w:rsidR="00720982" w:rsidRPr="00720982" w:rsidRDefault="00720982" w:rsidP="00720982">
      <w:pPr>
        <w:pStyle w:val="Default"/>
        <w:jc w:val="both"/>
      </w:pPr>
      <w:r w:rsidRPr="00720982">
        <w:t xml:space="preserve">Zdaňovacím obdobím podľa § 4 ods. 2 VZN je: </w:t>
      </w:r>
    </w:p>
    <w:p w:rsidR="00720982" w:rsidRPr="00720982" w:rsidRDefault="00720982" w:rsidP="00720982">
      <w:pPr>
        <w:pStyle w:val="Default"/>
        <w:jc w:val="both"/>
      </w:pPr>
      <w:r w:rsidRPr="00720982">
        <w:rPr>
          <w:b/>
          <w:bCs/>
        </w:rPr>
        <w:t xml:space="preserve">1) </w:t>
      </w:r>
      <w:r w:rsidRPr="00720982">
        <w:t xml:space="preserve">predchádzajúci kalendárny rok, v ktorom bol poplatník oprávnený vykonávať v nehnuteľnosti, ktorú užíva alebo je oprávnený ju užívať, svoju činnosť, alebo </w:t>
      </w:r>
    </w:p>
    <w:p w:rsidR="00720982" w:rsidRDefault="00720982" w:rsidP="00720982">
      <w:pPr>
        <w:pStyle w:val="Default"/>
        <w:jc w:val="both"/>
        <w:rPr>
          <w:color w:val="auto"/>
          <w:sz w:val="23"/>
          <w:szCs w:val="23"/>
        </w:rPr>
      </w:pPr>
    </w:p>
    <w:p w:rsidR="001276D1" w:rsidRPr="006248EF" w:rsidRDefault="006248EF" w:rsidP="0054078C">
      <w:pPr>
        <w:pStyle w:val="Default"/>
        <w:jc w:val="right"/>
        <w:rPr>
          <w:b/>
          <w:bCs/>
          <w:sz w:val="23"/>
          <w:szCs w:val="23"/>
        </w:rPr>
      </w:pPr>
      <w:r>
        <w:rPr>
          <w:b/>
          <w:bCs/>
          <w:sz w:val="23"/>
          <w:szCs w:val="23"/>
        </w:rPr>
        <w:t xml:space="preserve">                                                                                                                                                     </w:t>
      </w:r>
      <w:r w:rsidRPr="006248EF">
        <w:rPr>
          <w:b/>
          <w:bCs/>
          <w:sz w:val="23"/>
          <w:szCs w:val="23"/>
        </w:rPr>
        <w:t>3</w:t>
      </w:r>
      <w:r w:rsidR="0054078C">
        <w:rPr>
          <w:b/>
          <w:bCs/>
          <w:sz w:val="23"/>
          <w:szCs w:val="23"/>
        </w:rPr>
        <w:t>)</w:t>
      </w:r>
    </w:p>
    <w:p w:rsidR="001276D1" w:rsidRDefault="001276D1" w:rsidP="00864705">
      <w:pPr>
        <w:pStyle w:val="Default"/>
        <w:rPr>
          <w:b/>
          <w:bCs/>
          <w:sz w:val="23"/>
          <w:szCs w:val="23"/>
        </w:rPr>
      </w:pPr>
    </w:p>
    <w:p w:rsidR="006248EF" w:rsidRDefault="00720982" w:rsidP="00864705">
      <w:pPr>
        <w:pStyle w:val="Default"/>
        <w:rPr>
          <w:b/>
          <w:bCs/>
          <w:sz w:val="23"/>
          <w:szCs w:val="23"/>
        </w:rPr>
      </w:pPr>
      <w:r>
        <w:rPr>
          <w:b/>
          <w:bCs/>
          <w:sz w:val="23"/>
          <w:szCs w:val="23"/>
        </w:rPr>
        <w:t xml:space="preserve">                                                                                                                                                     </w:t>
      </w:r>
    </w:p>
    <w:p w:rsidR="006248EF" w:rsidRDefault="006248EF" w:rsidP="00864705">
      <w:pPr>
        <w:pStyle w:val="Default"/>
        <w:rPr>
          <w:b/>
          <w:bCs/>
          <w:sz w:val="23"/>
          <w:szCs w:val="23"/>
        </w:rPr>
      </w:pPr>
    </w:p>
    <w:p w:rsidR="001276D1" w:rsidRDefault="001276D1" w:rsidP="00864705">
      <w:pPr>
        <w:pStyle w:val="Default"/>
        <w:rPr>
          <w:b/>
          <w:bCs/>
          <w:sz w:val="23"/>
          <w:szCs w:val="23"/>
        </w:rPr>
      </w:pPr>
    </w:p>
    <w:p w:rsidR="001276D1" w:rsidRDefault="001276D1" w:rsidP="00864705">
      <w:pPr>
        <w:pStyle w:val="Default"/>
        <w:rPr>
          <w:b/>
          <w:bCs/>
          <w:sz w:val="23"/>
          <w:szCs w:val="23"/>
        </w:rPr>
      </w:pPr>
    </w:p>
    <w:p w:rsidR="001276D1" w:rsidRDefault="001276D1" w:rsidP="00864705">
      <w:pPr>
        <w:pStyle w:val="Default"/>
        <w:rPr>
          <w:b/>
          <w:bCs/>
          <w:sz w:val="23"/>
          <w:szCs w:val="23"/>
        </w:rPr>
      </w:pPr>
    </w:p>
    <w:p w:rsidR="001276D1" w:rsidRDefault="001276D1" w:rsidP="00864705">
      <w:pPr>
        <w:pStyle w:val="Default"/>
        <w:rPr>
          <w:b/>
          <w:bCs/>
          <w:sz w:val="23"/>
          <w:szCs w:val="23"/>
        </w:rPr>
      </w:pPr>
    </w:p>
    <w:p w:rsidR="001276D1" w:rsidRDefault="001276D1" w:rsidP="00864705">
      <w:pPr>
        <w:pStyle w:val="Default"/>
        <w:rPr>
          <w:b/>
          <w:bCs/>
          <w:sz w:val="23"/>
          <w:szCs w:val="23"/>
        </w:rPr>
      </w:pPr>
    </w:p>
    <w:p w:rsidR="001276D1" w:rsidRDefault="001276D1" w:rsidP="00864705">
      <w:pPr>
        <w:pStyle w:val="Default"/>
        <w:rPr>
          <w:b/>
          <w:bCs/>
          <w:sz w:val="23"/>
          <w:szCs w:val="23"/>
        </w:rPr>
      </w:pPr>
    </w:p>
    <w:p w:rsidR="001276D1" w:rsidRDefault="001276D1" w:rsidP="00864705">
      <w:pPr>
        <w:pStyle w:val="Default"/>
        <w:rPr>
          <w:b/>
          <w:bCs/>
          <w:sz w:val="23"/>
          <w:szCs w:val="23"/>
        </w:rPr>
      </w:pPr>
    </w:p>
    <w:p w:rsidR="001276D1" w:rsidRDefault="001276D1" w:rsidP="00864705">
      <w:pPr>
        <w:pStyle w:val="Default"/>
        <w:rPr>
          <w:b/>
          <w:bCs/>
          <w:sz w:val="23"/>
          <w:szCs w:val="23"/>
        </w:rPr>
      </w:pPr>
    </w:p>
    <w:p w:rsidR="001276D1" w:rsidRDefault="001276D1" w:rsidP="00864705">
      <w:pPr>
        <w:pStyle w:val="Default"/>
        <w:rPr>
          <w:b/>
          <w:bCs/>
          <w:sz w:val="23"/>
          <w:szCs w:val="23"/>
        </w:rPr>
      </w:pPr>
    </w:p>
    <w:p w:rsidR="001276D1" w:rsidRDefault="001276D1" w:rsidP="00864705">
      <w:pPr>
        <w:pStyle w:val="Default"/>
        <w:rPr>
          <w:b/>
          <w:bCs/>
          <w:sz w:val="23"/>
          <w:szCs w:val="23"/>
        </w:rPr>
      </w:pPr>
    </w:p>
    <w:p w:rsidR="001276D1" w:rsidRDefault="001276D1" w:rsidP="00864705">
      <w:pPr>
        <w:pStyle w:val="Default"/>
        <w:rPr>
          <w:b/>
          <w:bCs/>
          <w:sz w:val="23"/>
          <w:szCs w:val="23"/>
        </w:rPr>
      </w:pPr>
    </w:p>
    <w:p w:rsidR="001276D1" w:rsidRDefault="001276D1" w:rsidP="00864705">
      <w:pPr>
        <w:pStyle w:val="Default"/>
        <w:rPr>
          <w:b/>
          <w:bCs/>
          <w:sz w:val="23"/>
          <w:szCs w:val="23"/>
        </w:rPr>
      </w:pPr>
    </w:p>
    <w:p w:rsidR="001276D1" w:rsidRDefault="001276D1" w:rsidP="00864705">
      <w:pPr>
        <w:pStyle w:val="Default"/>
        <w:rPr>
          <w:b/>
          <w:bCs/>
          <w:sz w:val="23"/>
          <w:szCs w:val="23"/>
        </w:rPr>
      </w:pPr>
    </w:p>
    <w:p w:rsidR="001276D1" w:rsidRDefault="001276D1" w:rsidP="00864705">
      <w:pPr>
        <w:pStyle w:val="Default"/>
        <w:rPr>
          <w:b/>
          <w:bCs/>
          <w:sz w:val="23"/>
          <w:szCs w:val="23"/>
        </w:rPr>
      </w:pPr>
    </w:p>
    <w:p w:rsidR="001276D1" w:rsidRDefault="001276D1" w:rsidP="00864705">
      <w:pPr>
        <w:pStyle w:val="Default"/>
        <w:rPr>
          <w:b/>
          <w:bCs/>
          <w:sz w:val="23"/>
          <w:szCs w:val="23"/>
        </w:rPr>
      </w:pPr>
    </w:p>
    <w:p w:rsidR="001276D1" w:rsidRDefault="001276D1" w:rsidP="00864705">
      <w:pPr>
        <w:pStyle w:val="Default"/>
        <w:rPr>
          <w:b/>
          <w:bCs/>
          <w:sz w:val="23"/>
          <w:szCs w:val="23"/>
        </w:rPr>
      </w:pPr>
    </w:p>
    <w:p w:rsidR="001276D1" w:rsidRDefault="001276D1" w:rsidP="00864705">
      <w:pPr>
        <w:pStyle w:val="Default"/>
        <w:rPr>
          <w:b/>
          <w:bCs/>
          <w:sz w:val="23"/>
          <w:szCs w:val="23"/>
        </w:rPr>
      </w:pPr>
    </w:p>
    <w:p w:rsidR="001276D1" w:rsidRDefault="001276D1" w:rsidP="00864705">
      <w:pPr>
        <w:pStyle w:val="Default"/>
        <w:rPr>
          <w:b/>
          <w:bCs/>
          <w:sz w:val="23"/>
          <w:szCs w:val="23"/>
        </w:rPr>
      </w:pPr>
    </w:p>
    <w:p w:rsidR="001276D1" w:rsidRDefault="001276D1" w:rsidP="00864705">
      <w:pPr>
        <w:pStyle w:val="Default"/>
        <w:rPr>
          <w:b/>
          <w:bCs/>
          <w:sz w:val="23"/>
          <w:szCs w:val="23"/>
        </w:rPr>
      </w:pPr>
    </w:p>
    <w:p w:rsidR="001276D1" w:rsidRDefault="001276D1" w:rsidP="00864705">
      <w:pPr>
        <w:pStyle w:val="Default"/>
        <w:rPr>
          <w:b/>
          <w:bCs/>
          <w:sz w:val="23"/>
          <w:szCs w:val="23"/>
        </w:rPr>
      </w:pPr>
    </w:p>
    <w:p w:rsidR="001276D1" w:rsidRDefault="001276D1" w:rsidP="00864705">
      <w:pPr>
        <w:pStyle w:val="Default"/>
        <w:rPr>
          <w:b/>
          <w:bCs/>
          <w:sz w:val="23"/>
          <w:szCs w:val="23"/>
        </w:rPr>
      </w:pPr>
    </w:p>
    <w:p w:rsidR="001276D1" w:rsidRDefault="001276D1" w:rsidP="00864705">
      <w:pPr>
        <w:pStyle w:val="Default"/>
        <w:rPr>
          <w:b/>
          <w:bCs/>
          <w:sz w:val="23"/>
          <w:szCs w:val="23"/>
        </w:rPr>
      </w:pPr>
    </w:p>
    <w:p w:rsidR="001276D1" w:rsidRDefault="001276D1" w:rsidP="00864705">
      <w:pPr>
        <w:pStyle w:val="Default"/>
        <w:rPr>
          <w:b/>
          <w:bCs/>
          <w:sz w:val="23"/>
          <w:szCs w:val="23"/>
        </w:rPr>
      </w:pPr>
    </w:p>
    <w:p w:rsidR="001276D1" w:rsidRDefault="001276D1" w:rsidP="00864705">
      <w:pPr>
        <w:pStyle w:val="Default"/>
        <w:rPr>
          <w:b/>
          <w:bCs/>
          <w:sz w:val="23"/>
          <w:szCs w:val="23"/>
        </w:rPr>
      </w:pPr>
    </w:p>
    <w:p w:rsidR="001276D1" w:rsidRDefault="001276D1" w:rsidP="00864705">
      <w:pPr>
        <w:pStyle w:val="Default"/>
        <w:rPr>
          <w:b/>
          <w:bCs/>
          <w:sz w:val="23"/>
          <w:szCs w:val="23"/>
        </w:rPr>
      </w:pPr>
    </w:p>
    <w:p w:rsidR="001276D1" w:rsidRDefault="001276D1" w:rsidP="00864705">
      <w:pPr>
        <w:pStyle w:val="Default"/>
        <w:rPr>
          <w:b/>
          <w:bCs/>
          <w:sz w:val="23"/>
          <w:szCs w:val="23"/>
        </w:rPr>
      </w:pPr>
    </w:p>
    <w:p w:rsidR="001276D1" w:rsidRDefault="001276D1" w:rsidP="00864705">
      <w:pPr>
        <w:pStyle w:val="Default"/>
        <w:rPr>
          <w:b/>
          <w:bCs/>
          <w:sz w:val="23"/>
          <w:szCs w:val="23"/>
        </w:rPr>
      </w:pPr>
    </w:p>
    <w:p w:rsidR="001276D1" w:rsidRDefault="001276D1" w:rsidP="00864705">
      <w:pPr>
        <w:pStyle w:val="Default"/>
        <w:rPr>
          <w:b/>
          <w:bCs/>
          <w:sz w:val="23"/>
          <w:szCs w:val="23"/>
        </w:rPr>
      </w:pPr>
    </w:p>
    <w:p w:rsidR="001276D1" w:rsidRDefault="001276D1" w:rsidP="00864705">
      <w:pPr>
        <w:pStyle w:val="Default"/>
        <w:rPr>
          <w:b/>
          <w:bCs/>
          <w:sz w:val="23"/>
          <w:szCs w:val="23"/>
        </w:rPr>
      </w:pPr>
    </w:p>
    <w:p w:rsidR="001276D1" w:rsidRDefault="001276D1" w:rsidP="00864705">
      <w:pPr>
        <w:pStyle w:val="Default"/>
        <w:rPr>
          <w:b/>
          <w:bCs/>
          <w:sz w:val="23"/>
          <w:szCs w:val="23"/>
        </w:rPr>
      </w:pPr>
    </w:p>
    <w:p w:rsidR="001276D1" w:rsidRDefault="001276D1" w:rsidP="00864705">
      <w:pPr>
        <w:pStyle w:val="Default"/>
        <w:rPr>
          <w:b/>
          <w:bCs/>
          <w:sz w:val="23"/>
          <w:szCs w:val="23"/>
        </w:rPr>
      </w:pPr>
    </w:p>
    <w:p w:rsidR="001276D1" w:rsidRDefault="001276D1" w:rsidP="00864705">
      <w:pPr>
        <w:pStyle w:val="Default"/>
        <w:rPr>
          <w:b/>
          <w:bCs/>
          <w:sz w:val="23"/>
          <w:szCs w:val="23"/>
        </w:rPr>
      </w:pPr>
    </w:p>
    <w:p w:rsidR="001276D1" w:rsidRDefault="001276D1" w:rsidP="00864705">
      <w:pPr>
        <w:pStyle w:val="Default"/>
        <w:rPr>
          <w:b/>
          <w:bCs/>
          <w:sz w:val="23"/>
          <w:szCs w:val="23"/>
        </w:rPr>
      </w:pPr>
    </w:p>
    <w:p w:rsidR="001276D1" w:rsidRDefault="001276D1" w:rsidP="00864705">
      <w:pPr>
        <w:pStyle w:val="Default"/>
        <w:rPr>
          <w:b/>
          <w:bCs/>
          <w:sz w:val="23"/>
          <w:szCs w:val="23"/>
        </w:rPr>
      </w:pPr>
    </w:p>
    <w:p w:rsidR="001276D1" w:rsidRDefault="001276D1" w:rsidP="00864705">
      <w:pPr>
        <w:pStyle w:val="Default"/>
        <w:rPr>
          <w:b/>
          <w:bCs/>
          <w:sz w:val="23"/>
          <w:szCs w:val="23"/>
        </w:rPr>
      </w:pPr>
    </w:p>
    <w:p w:rsidR="001276D1" w:rsidRDefault="001276D1" w:rsidP="00864705">
      <w:pPr>
        <w:pStyle w:val="Default"/>
        <w:rPr>
          <w:b/>
          <w:bCs/>
          <w:sz w:val="23"/>
          <w:szCs w:val="23"/>
        </w:rPr>
      </w:pPr>
    </w:p>
    <w:p w:rsidR="001276D1" w:rsidRDefault="001276D1" w:rsidP="00864705">
      <w:pPr>
        <w:pStyle w:val="Default"/>
        <w:rPr>
          <w:b/>
          <w:bCs/>
          <w:sz w:val="23"/>
          <w:szCs w:val="23"/>
        </w:rPr>
      </w:pPr>
    </w:p>
    <w:p w:rsidR="001276D1" w:rsidRDefault="001276D1" w:rsidP="00864705">
      <w:pPr>
        <w:pStyle w:val="Default"/>
        <w:rPr>
          <w:b/>
          <w:bCs/>
          <w:sz w:val="23"/>
          <w:szCs w:val="23"/>
        </w:rPr>
      </w:pPr>
    </w:p>
    <w:p w:rsidR="001276D1" w:rsidRDefault="001276D1" w:rsidP="00864705">
      <w:pPr>
        <w:pStyle w:val="Default"/>
        <w:rPr>
          <w:b/>
          <w:bCs/>
          <w:sz w:val="23"/>
          <w:szCs w:val="23"/>
        </w:rPr>
      </w:pPr>
    </w:p>
    <w:p w:rsidR="001276D1" w:rsidRDefault="001276D1" w:rsidP="00864705">
      <w:pPr>
        <w:pStyle w:val="Default"/>
        <w:rPr>
          <w:b/>
          <w:bCs/>
          <w:sz w:val="23"/>
          <w:szCs w:val="23"/>
        </w:rPr>
      </w:pPr>
    </w:p>
    <w:p w:rsidR="001276D1" w:rsidRDefault="001276D1" w:rsidP="00864705">
      <w:pPr>
        <w:pStyle w:val="Default"/>
        <w:rPr>
          <w:b/>
          <w:bCs/>
          <w:sz w:val="23"/>
          <w:szCs w:val="23"/>
        </w:rPr>
      </w:pPr>
    </w:p>
    <w:p w:rsidR="001276D1" w:rsidRDefault="001276D1" w:rsidP="00864705">
      <w:pPr>
        <w:pStyle w:val="Default"/>
        <w:rPr>
          <w:b/>
          <w:bCs/>
          <w:sz w:val="23"/>
          <w:szCs w:val="23"/>
        </w:rPr>
      </w:pPr>
    </w:p>
    <w:p w:rsidR="001276D1" w:rsidRDefault="001276D1" w:rsidP="00864705">
      <w:pPr>
        <w:pStyle w:val="Default"/>
        <w:rPr>
          <w:b/>
          <w:bCs/>
          <w:sz w:val="23"/>
          <w:szCs w:val="23"/>
        </w:rPr>
      </w:pPr>
    </w:p>
    <w:p w:rsidR="001276D1" w:rsidRDefault="001276D1" w:rsidP="00864705">
      <w:pPr>
        <w:pStyle w:val="Default"/>
        <w:rPr>
          <w:b/>
          <w:bCs/>
          <w:sz w:val="23"/>
          <w:szCs w:val="23"/>
        </w:rPr>
      </w:pPr>
    </w:p>
    <w:p w:rsidR="001276D1" w:rsidRDefault="001276D1" w:rsidP="00864705">
      <w:pPr>
        <w:pStyle w:val="Default"/>
        <w:rPr>
          <w:b/>
          <w:bCs/>
          <w:sz w:val="23"/>
          <w:szCs w:val="23"/>
        </w:rPr>
      </w:pPr>
    </w:p>
    <w:p w:rsidR="001276D1" w:rsidRDefault="001276D1" w:rsidP="00864705">
      <w:pPr>
        <w:pStyle w:val="Default"/>
        <w:rPr>
          <w:b/>
          <w:bCs/>
          <w:sz w:val="23"/>
          <w:szCs w:val="23"/>
        </w:rPr>
      </w:pPr>
    </w:p>
    <w:p w:rsidR="00720982" w:rsidRDefault="00720982" w:rsidP="00864705">
      <w:pPr>
        <w:pStyle w:val="Default"/>
        <w:rPr>
          <w:b/>
          <w:bCs/>
          <w:sz w:val="23"/>
          <w:szCs w:val="23"/>
        </w:rPr>
      </w:pPr>
    </w:p>
    <w:p w:rsidR="00720982" w:rsidRDefault="00720982" w:rsidP="00864705">
      <w:pPr>
        <w:pStyle w:val="Default"/>
        <w:rPr>
          <w:b/>
          <w:bCs/>
          <w:sz w:val="23"/>
          <w:szCs w:val="23"/>
        </w:rPr>
      </w:pPr>
    </w:p>
    <w:p w:rsidR="00720982" w:rsidRDefault="00720982" w:rsidP="00864705">
      <w:pPr>
        <w:pStyle w:val="Default"/>
        <w:rPr>
          <w:b/>
          <w:bCs/>
          <w:sz w:val="23"/>
          <w:szCs w:val="23"/>
        </w:rPr>
      </w:pPr>
    </w:p>
    <w:p w:rsidR="00720982" w:rsidRDefault="00720982" w:rsidP="00864705">
      <w:pPr>
        <w:pStyle w:val="Default"/>
        <w:rPr>
          <w:b/>
          <w:bCs/>
          <w:sz w:val="23"/>
          <w:szCs w:val="23"/>
        </w:rPr>
      </w:pPr>
    </w:p>
    <w:p w:rsidR="00720982" w:rsidRDefault="00720982" w:rsidP="00864705">
      <w:pPr>
        <w:pStyle w:val="Default"/>
        <w:rPr>
          <w:b/>
          <w:bCs/>
          <w:sz w:val="23"/>
          <w:szCs w:val="23"/>
        </w:rPr>
      </w:pPr>
    </w:p>
    <w:p w:rsidR="00720982" w:rsidRDefault="00720982" w:rsidP="00864705">
      <w:pPr>
        <w:pStyle w:val="Default"/>
        <w:rPr>
          <w:b/>
          <w:bCs/>
          <w:sz w:val="23"/>
          <w:szCs w:val="23"/>
        </w:rPr>
      </w:pPr>
    </w:p>
    <w:p w:rsidR="00720982" w:rsidRDefault="00720982" w:rsidP="00864705">
      <w:pPr>
        <w:pStyle w:val="Default"/>
        <w:rPr>
          <w:b/>
          <w:bCs/>
          <w:sz w:val="23"/>
          <w:szCs w:val="23"/>
        </w:rPr>
      </w:pPr>
    </w:p>
    <w:p w:rsidR="00DD484C" w:rsidRDefault="00DD484C" w:rsidP="00864705">
      <w:pPr>
        <w:pStyle w:val="Default"/>
        <w:rPr>
          <w:b/>
          <w:bCs/>
          <w:sz w:val="23"/>
          <w:szCs w:val="23"/>
        </w:rPr>
      </w:pPr>
    </w:p>
    <w:p w:rsidR="0054078C" w:rsidRDefault="0054078C" w:rsidP="00720982">
      <w:pPr>
        <w:pStyle w:val="Default"/>
      </w:pPr>
    </w:p>
    <w:p w:rsidR="00720982" w:rsidRPr="00720982" w:rsidRDefault="00720982" w:rsidP="00720982">
      <w:pPr>
        <w:pStyle w:val="Default"/>
      </w:pPr>
      <w:r w:rsidRPr="00720982">
        <w:lastRenderedPageBreak/>
        <w:t xml:space="preserve">ak nie je možné postupovať podľa písmena 1), tak </w:t>
      </w:r>
    </w:p>
    <w:p w:rsidR="00720982" w:rsidRPr="00720982" w:rsidRDefault="00720982" w:rsidP="00720982">
      <w:pPr>
        <w:pStyle w:val="Default"/>
      </w:pPr>
    </w:p>
    <w:p w:rsidR="00720982" w:rsidRPr="00720982" w:rsidRDefault="00720982" w:rsidP="00720982">
      <w:pPr>
        <w:pStyle w:val="Default"/>
        <w:spacing w:after="27"/>
      </w:pPr>
      <w:r w:rsidRPr="00720982">
        <w:rPr>
          <w:b/>
          <w:bCs/>
        </w:rPr>
        <w:t xml:space="preserve">a) </w:t>
      </w:r>
      <w:r w:rsidRPr="00720982">
        <w:t xml:space="preserve">počet kalendárnych dní v období trvajúcom odo dňa vzniku povinnosti platiť poplatok do konca týždňa, ktorý predchádza týždňu, v ktorom poplatník splní ohlasovaciu povinnosť podľa § 80 zákona č. 582/2004 Z. z. v znení neskorších predpisov o skutočnosti, ktorá má za následok zánik poplatkovej povinnosti, alebo </w:t>
      </w:r>
    </w:p>
    <w:p w:rsidR="00720982" w:rsidRPr="00720982" w:rsidRDefault="00720982" w:rsidP="00720982">
      <w:pPr>
        <w:pStyle w:val="Default"/>
      </w:pPr>
      <w:r w:rsidRPr="00720982">
        <w:rPr>
          <w:b/>
          <w:bCs/>
        </w:rPr>
        <w:t xml:space="preserve">b) </w:t>
      </w:r>
      <w:r w:rsidRPr="00720982">
        <w:t xml:space="preserve">počet kalendárnych dní v období trvajúcom odo dňa vzniku povinnosti platiť poplatok do konca zdaňovacieho obdobia. </w:t>
      </w:r>
    </w:p>
    <w:p w:rsidR="00720982" w:rsidRPr="00720982" w:rsidRDefault="00720982" w:rsidP="00720982">
      <w:pPr>
        <w:pStyle w:val="Default"/>
        <w:jc w:val="center"/>
      </w:pPr>
      <w:r w:rsidRPr="00720982">
        <w:rPr>
          <w:b/>
          <w:bCs/>
        </w:rPr>
        <w:t>§ 5</w:t>
      </w:r>
    </w:p>
    <w:p w:rsidR="00720982" w:rsidRDefault="00720982" w:rsidP="00720982">
      <w:pPr>
        <w:pStyle w:val="Default"/>
        <w:jc w:val="center"/>
        <w:rPr>
          <w:b/>
          <w:bCs/>
        </w:rPr>
      </w:pPr>
      <w:r w:rsidRPr="00720982">
        <w:rPr>
          <w:b/>
          <w:bCs/>
        </w:rPr>
        <w:t>SPÔSOB A LEHOTA ZAPLATENIA</w:t>
      </w:r>
    </w:p>
    <w:p w:rsidR="00720982" w:rsidRPr="00720982" w:rsidRDefault="00720982" w:rsidP="00720982">
      <w:pPr>
        <w:pStyle w:val="Default"/>
        <w:jc w:val="center"/>
      </w:pPr>
    </w:p>
    <w:p w:rsidR="00720982" w:rsidRPr="00720982" w:rsidRDefault="00720982" w:rsidP="00720982">
      <w:pPr>
        <w:pStyle w:val="Default"/>
        <w:spacing w:after="27"/>
      </w:pPr>
      <w:r w:rsidRPr="00720982">
        <w:t xml:space="preserve">1) Poplatok obec vyrubuje každoročne rozhodnutím za celé zdaňovacie obdobie. </w:t>
      </w:r>
    </w:p>
    <w:p w:rsidR="00720982" w:rsidRPr="00720982" w:rsidRDefault="00720982" w:rsidP="00720982">
      <w:pPr>
        <w:pStyle w:val="Default"/>
        <w:spacing w:after="27"/>
      </w:pPr>
      <w:r w:rsidRPr="00720982">
        <w:t xml:space="preserve">2) Počas zdaňovacieho obdobia pri paušálnom poplatku správca dane upraví poplatok rozhodnutím na základe oznamovacej povinnosti v zmysle zákona. </w:t>
      </w:r>
    </w:p>
    <w:p w:rsidR="00720982" w:rsidRPr="00720982" w:rsidRDefault="00720982" w:rsidP="00720982">
      <w:pPr>
        <w:pStyle w:val="Default"/>
        <w:spacing w:after="27"/>
      </w:pPr>
      <w:r w:rsidRPr="00720982">
        <w:t xml:space="preserve">3) Pri množstvovom zbere sa ustanovuje, že poplatok bude vyrubený formou faktúry </w:t>
      </w:r>
    </w:p>
    <w:p w:rsidR="00720982" w:rsidRPr="00720982" w:rsidRDefault="00720982" w:rsidP="00720982">
      <w:pPr>
        <w:pStyle w:val="Default"/>
        <w:spacing w:after="27"/>
      </w:pPr>
      <w:r w:rsidRPr="00720982">
        <w:t xml:space="preserve">4) Oznamovaciu povinnosť k poplatku plní nájomca aj prenajímateľ. </w:t>
      </w:r>
    </w:p>
    <w:p w:rsidR="00720982" w:rsidRPr="00720982" w:rsidRDefault="00720982" w:rsidP="00720982">
      <w:pPr>
        <w:pStyle w:val="Default"/>
        <w:spacing w:after="27"/>
      </w:pPr>
      <w:r w:rsidRPr="00720982">
        <w:t xml:space="preserve">5) Vyrubený poplatok je splatný v lehote alebo splátkach určených správcom dane v rozhodnutí, alebo pri množstvovom zbere v lehote určenej správcom dane vo faktúre </w:t>
      </w:r>
    </w:p>
    <w:p w:rsidR="00720982" w:rsidRPr="00720982" w:rsidRDefault="00720982" w:rsidP="00720982">
      <w:pPr>
        <w:pStyle w:val="Default"/>
        <w:spacing w:after="27"/>
      </w:pPr>
      <w:r w:rsidRPr="00720982">
        <w:t xml:space="preserve">6) Poplatok sa platí bezhotovostným prevodom alebo hotovostným vkladom na účet správcu dane v peňažnom ústave alebo v hotovosti v pokladni Obce Mužla na základe identifikačných údajov uvedených v rozhodnutí alebo vo faktúre. </w:t>
      </w:r>
    </w:p>
    <w:p w:rsidR="00720982" w:rsidRPr="00720982" w:rsidRDefault="00720982" w:rsidP="00720982">
      <w:pPr>
        <w:pStyle w:val="Default"/>
      </w:pPr>
      <w:r w:rsidRPr="00720982">
        <w:t xml:space="preserve">7) Poplatok za zber, prepravu a zneškodňovanie drobných stavebných odpadov bez obsahu škodlivín sa určuje ako súčin sadzby poplatku a množstva odvezeného drobného stavebného odpadu bez obsahu škodlivín vyprodukovaného pôvodcom odpadu, ak ide o poplatok podľa § 3 ods. 3. </w:t>
      </w:r>
    </w:p>
    <w:p w:rsidR="00720982" w:rsidRPr="00720982" w:rsidRDefault="00720982" w:rsidP="00720982">
      <w:pPr>
        <w:pStyle w:val="Default"/>
      </w:pPr>
    </w:p>
    <w:p w:rsidR="00720982" w:rsidRDefault="00720982" w:rsidP="00720982">
      <w:pPr>
        <w:pStyle w:val="Default"/>
      </w:pPr>
      <w:r w:rsidRPr="00720982">
        <w:t xml:space="preserve">Poplatok za zber, prepravu a zneškodňovanie drobných stavebných odpadov bez obsahu škodlivín sa platí ihneď priamo na zbernom mieste zamestnancovi právnickej osoby oprávnenej na zber drobného stavebného odpadu. </w:t>
      </w:r>
    </w:p>
    <w:p w:rsidR="00720982" w:rsidRPr="00720982" w:rsidRDefault="00720982" w:rsidP="00720982">
      <w:pPr>
        <w:pStyle w:val="Default"/>
      </w:pPr>
    </w:p>
    <w:p w:rsidR="00720982" w:rsidRPr="00720982" w:rsidRDefault="00720982" w:rsidP="00720982">
      <w:pPr>
        <w:pStyle w:val="Default"/>
        <w:jc w:val="center"/>
      </w:pPr>
      <w:r w:rsidRPr="00720982">
        <w:rPr>
          <w:b/>
          <w:bCs/>
        </w:rPr>
        <w:t>§ 6</w:t>
      </w:r>
    </w:p>
    <w:p w:rsidR="00720982" w:rsidRDefault="00720982" w:rsidP="00720982">
      <w:pPr>
        <w:pStyle w:val="Default"/>
        <w:jc w:val="center"/>
        <w:rPr>
          <w:b/>
          <w:bCs/>
        </w:rPr>
      </w:pPr>
      <w:r w:rsidRPr="00720982">
        <w:rPr>
          <w:b/>
          <w:bCs/>
        </w:rPr>
        <w:t>PODMIENKY NA VRÁTENIE POPLATKU</w:t>
      </w:r>
    </w:p>
    <w:p w:rsidR="00720982" w:rsidRPr="00720982" w:rsidRDefault="00720982" w:rsidP="00720982">
      <w:pPr>
        <w:pStyle w:val="Default"/>
        <w:jc w:val="center"/>
      </w:pPr>
    </w:p>
    <w:p w:rsidR="00720982" w:rsidRPr="00720982" w:rsidRDefault="00720982" w:rsidP="00720982">
      <w:pPr>
        <w:pStyle w:val="Default"/>
      </w:pPr>
      <w:r w:rsidRPr="00720982">
        <w:rPr>
          <w:b/>
          <w:bCs/>
        </w:rPr>
        <w:t>F</w:t>
      </w:r>
      <w:r w:rsidR="00725D65">
        <w:rPr>
          <w:b/>
          <w:bCs/>
        </w:rPr>
        <w:t>yzická osoba</w:t>
      </w:r>
      <w:r w:rsidRPr="00720982">
        <w:rPr>
          <w:b/>
          <w:bCs/>
        </w:rPr>
        <w:t xml:space="preserve"> - občan </w:t>
      </w:r>
    </w:p>
    <w:p w:rsidR="00720982" w:rsidRPr="00720982" w:rsidRDefault="00720982" w:rsidP="00720982">
      <w:pPr>
        <w:pStyle w:val="Default"/>
      </w:pPr>
      <w:r w:rsidRPr="00720982">
        <w:t xml:space="preserve">Podmienky na vrátenie poplatku alebo jeho pomernej časti </w:t>
      </w:r>
    </w:p>
    <w:p w:rsidR="00720982" w:rsidRPr="00720982" w:rsidRDefault="00720982" w:rsidP="00720982">
      <w:pPr>
        <w:pStyle w:val="Default"/>
      </w:pPr>
      <w:r w:rsidRPr="00720982">
        <w:t xml:space="preserve">(1) Správca dane rozhodnutím vráti poplatok alebo jeho pomernú časť poplatníkovi na základe žiadosti o vrátenie poplatku, ak mu zanikla povinnosť platiť poplatok v priebehu zdaňovacieho obdobia a preukáže splnenie podmienok na vrátenie poplatku alebo jeho pomernej časti. </w:t>
      </w:r>
    </w:p>
    <w:p w:rsidR="00720982" w:rsidRPr="00720982" w:rsidRDefault="00720982" w:rsidP="00720982">
      <w:pPr>
        <w:pStyle w:val="Default"/>
      </w:pPr>
    </w:p>
    <w:p w:rsidR="00720982" w:rsidRPr="00720982" w:rsidRDefault="00720982" w:rsidP="00720982">
      <w:pPr>
        <w:pStyle w:val="Default"/>
      </w:pPr>
      <w:r w:rsidRPr="00720982">
        <w:t xml:space="preserve">Podmienky na vrátenie poplatku alebo jeho pomernej časti: </w:t>
      </w:r>
    </w:p>
    <w:p w:rsidR="00720982" w:rsidRPr="00720982" w:rsidRDefault="00720982" w:rsidP="00720982">
      <w:pPr>
        <w:pStyle w:val="Default"/>
        <w:spacing w:after="71"/>
      </w:pPr>
      <w:r w:rsidRPr="00720982">
        <w:t xml:space="preserve">a) Skončenie trvalého pobytu alebo prechodného pobytu v obci Mužla, </w:t>
      </w:r>
    </w:p>
    <w:p w:rsidR="00720982" w:rsidRPr="00720982" w:rsidRDefault="00720982" w:rsidP="00720982">
      <w:pPr>
        <w:pStyle w:val="Default"/>
      </w:pPr>
      <w:r w:rsidRPr="00720982">
        <w:t xml:space="preserve">b) Zánik práva užívať nehnuteľnosť na území obce najmä kúpnou zmluvou, dohodou o skončení nájmu, odstúpením alebo výpoveďou nájomnej zmluvy. </w:t>
      </w:r>
    </w:p>
    <w:p w:rsidR="00720982" w:rsidRPr="00720982" w:rsidRDefault="00720982" w:rsidP="00720982">
      <w:pPr>
        <w:pStyle w:val="Default"/>
        <w:rPr>
          <w:color w:val="auto"/>
        </w:rPr>
      </w:pPr>
    </w:p>
    <w:p w:rsidR="00720982" w:rsidRDefault="00720982" w:rsidP="00720982">
      <w:pPr>
        <w:pStyle w:val="Default"/>
        <w:rPr>
          <w:color w:val="auto"/>
          <w:sz w:val="23"/>
          <w:szCs w:val="23"/>
        </w:rPr>
      </w:pPr>
    </w:p>
    <w:p w:rsidR="00720982" w:rsidRDefault="00720982" w:rsidP="00720982">
      <w:pPr>
        <w:pStyle w:val="Default"/>
        <w:rPr>
          <w:color w:val="auto"/>
          <w:sz w:val="23"/>
          <w:szCs w:val="23"/>
        </w:rPr>
      </w:pPr>
    </w:p>
    <w:p w:rsidR="00720982" w:rsidRDefault="00720982" w:rsidP="00864705">
      <w:pPr>
        <w:pStyle w:val="Default"/>
        <w:rPr>
          <w:b/>
          <w:bCs/>
          <w:sz w:val="23"/>
          <w:szCs w:val="23"/>
        </w:rPr>
      </w:pPr>
    </w:p>
    <w:p w:rsidR="00720982" w:rsidRDefault="00720982" w:rsidP="00864705">
      <w:pPr>
        <w:pStyle w:val="Default"/>
        <w:rPr>
          <w:b/>
          <w:bCs/>
          <w:sz w:val="23"/>
          <w:szCs w:val="23"/>
        </w:rPr>
      </w:pPr>
    </w:p>
    <w:p w:rsidR="00720982" w:rsidRDefault="00720982" w:rsidP="00864705">
      <w:pPr>
        <w:pStyle w:val="Default"/>
        <w:rPr>
          <w:b/>
          <w:bCs/>
          <w:sz w:val="23"/>
          <w:szCs w:val="23"/>
        </w:rPr>
      </w:pPr>
    </w:p>
    <w:p w:rsidR="00720982" w:rsidRDefault="00720982" w:rsidP="00864705">
      <w:pPr>
        <w:pStyle w:val="Default"/>
        <w:rPr>
          <w:b/>
          <w:bCs/>
          <w:sz w:val="23"/>
          <w:szCs w:val="23"/>
        </w:rPr>
      </w:pPr>
    </w:p>
    <w:p w:rsidR="00720982" w:rsidRPr="00720982" w:rsidRDefault="00720982" w:rsidP="00864705">
      <w:pPr>
        <w:pStyle w:val="Default"/>
        <w:rPr>
          <w:b/>
          <w:bCs/>
        </w:rPr>
      </w:pPr>
      <w:r>
        <w:rPr>
          <w:b/>
          <w:bCs/>
        </w:rPr>
        <w:t xml:space="preserve">                                                                                                                                             </w:t>
      </w:r>
      <w:r w:rsidRPr="00720982">
        <w:rPr>
          <w:b/>
          <w:bCs/>
        </w:rPr>
        <w:t>4</w:t>
      </w:r>
      <w:r w:rsidR="0054078C">
        <w:rPr>
          <w:b/>
          <w:bCs/>
        </w:rPr>
        <w:t>)</w:t>
      </w:r>
    </w:p>
    <w:p w:rsidR="00720982" w:rsidRDefault="00720982" w:rsidP="00864705">
      <w:pPr>
        <w:pStyle w:val="Default"/>
        <w:rPr>
          <w:b/>
          <w:bCs/>
          <w:sz w:val="23"/>
          <w:szCs w:val="23"/>
        </w:rPr>
      </w:pPr>
    </w:p>
    <w:p w:rsidR="00720982" w:rsidRDefault="00720982" w:rsidP="00864705">
      <w:pPr>
        <w:pStyle w:val="Default"/>
        <w:rPr>
          <w:b/>
          <w:bCs/>
          <w:sz w:val="23"/>
          <w:szCs w:val="23"/>
        </w:rPr>
      </w:pPr>
    </w:p>
    <w:p w:rsidR="00720982" w:rsidRDefault="00720982" w:rsidP="00864705">
      <w:pPr>
        <w:pStyle w:val="Default"/>
        <w:rPr>
          <w:b/>
          <w:bCs/>
          <w:sz w:val="23"/>
          <w:szCs w:val="23"/>
        </w:rPr>
      </w:pPr>
    </w:p>
    <w:p w:rsidR="00720982" w:rsidRDefault="00720982" w:rsidP="00864705">
      <w:pPr>
        <w:pStyle w:val="Default"/>
        <w:rPr>
          <w:b/>
          <w:bCs/>
          <w:sz w:val="23"/>
          <w:szCs w:val="23"/>
        </w:rPr>
      </w:pPr>
    </w:p>
    <w:p w:rsidR="00720982" w:rsidRDefault="00720982" w:rsidP="00864705">
      <w:pPr>
        <w:pStyle w:val="Default"/>
        <w:rPr>
          <w:b/>
          <w:bCs/>
          <w:sz w:val="23"/>
          <w:szCs w:val="23"/>
        </w:rPr>
      </w:pPr>
    </w:p>
    <w:p w:rsidR="00720982" w:rsidRDefault="00720982" w:rsidP="00864705">
      <w:pPr>
        <w:pStyle w:val="Default"/>
        <w:rPr>
          <w:b/>
          <w:bCs/>
          <w:sz w:val="23"/>
          <w:szCs w:val="23"/>
        </w:rPr>
      </w:pPr>
    </w:p>
    <w:p w:rsidR="00720982" w:rsidRDefault="00720982" w:rsidP="00864705">
      <w:pPr>
        <w:pStyle w:val="Default"/>
        <w:rPr>
          <w:b/>
          <w:bCs/>
          <w:sz w:val="23"/>
          <w:szCs w:val="23"/>
        </w:rPr>
      </w:pPr>
    </w:p>
    <w:p w:rsidR="00720982" w:rsidRDefault="00720982" w:rsidP="00864705">
      <w:pPr>
        <w:pStyle w:val="Default"/>
        <w:rPr>
          <w:b/>
          <w:bCs/>
          <w:sz w:val="23"/>
          <w:szCs w:val="23"/>
        </w:rPr>
      </w:pPr>
    </w:p>
    <w:p w:rsidR="00720982" w:rsidRDefault="00720982" w:rsidP="00864705">
      <w:pPr>
        <w:pStyle w:val="Default"/>
        <w:rPr>
          <w:b/>
          <w:bCs/>
          <w:sz w:val="23"/>
          <w:szCs w:val="23"/>
        </w:rPr>
      </w:pPr>
    </w:p>
    <w:p w:rsidR="00720982" w:rsidRDefault="00720982" w:rsidP="00864705">
      <w:pPr>
        <w:pStyle w:val="Default"/>
        <w:rPr>
          <w:b/>
          <w:bCs/>
          <w:sz w:val="23"/>
          <w:szCs w:val="23"/>
        </w:rPr>
      </w:pPr>
    </w:p>
    <w:p w:rsidR="00720982" w:rsidRDefault="00720982" w:rsidP="00864705">
      <w:pPr>
        <w:pStyle w:val="Default"/>
        <w:rPr>
          <w:b/>
          <w:bCs/>
          <w:sz w:val="23"/>
          <w:szCs w:val="23"/>
        </w:rPr>
      </w:pPr>
    </w:p>
    <w:p w:rsidR="00720982" w:rsidRDefault="00720982" w:rsidP="00864705">
      <w:pPr>
        <w:pStyle w:val="Default"/>
        <w:rPr>
          <w:b/>
          <w:bCs/>
          <w:sz w:val="23"/>
          <w:szCs w:val="23"/>
        </w:rPr>
      </w:pPr>
    </w:p>
    <w:p w:rsidR="00720982" w:rsidRDefault="00720982" w:rsidP="00864705">
      <w:pPr>
        <w:pStyle w:val="Default"/>
        <w:rPr>
          <w:b/>
          <w:bCs/>
          <w:sz w:val="23"/>
          <w:szCs w:val="23"/>
        </w:rPr>
      </w:pPr>
    </w:p>
    <w:p w:rsidR="00720982" w:rsidRDefault="00720982" w:rsidP="00864705">
      <w:pPr>
        <w:pStyle w:val="Default"/>
        <w:rPr>
          <w:b/>
          <w:bCs/>
          <w:sz w:val="23"/>
          <w:szCs w:val="23"/>
        </w:rPr>
      </w:pPr>
    </w:p>
    <w:p w:rsidR="00720982" w:rsidRDefault="00720982" w:rsidP="00864705">
      <w:pPr>
        <w:pStyle w:val="Default"/>
        <w:rPr>
          <w:b/>
          <w:bCs/>
          <w:sz w:val="23"/>
          <w:szCs w:val="23"/>
        </w:rPr>
      </w:pPr>
    </w:p>
    <w:p w:rsidR="00720982" w:rsidRDefault="00720982" w:rsidP="00864705">
      <w:pPr>
        <w:pStyle w:val="Default"/>
        <w:rPr>
          <w:b/>
          <w:bCs/>
          <w:sz w:val="23"/>
          <w:szCs w:val="23"/>
        </w:rPr>
      </w:pPr>
    </w:p>
    <w:p w:rsidR="00720982" w:rsidRDefault="00720982" w:rsidP="00864705">
      <w:pPr>
        <w:pStyle w:val="Default"/>
        <w:rPr>
          <w:b/>
          <w:bCs/>
          <w:sz w:val="23"/>
          <w:szCs w:val="23"/>
        </w:rPr>
      </w:pPr>
    </w:p>
    <w:p w:rsidR="00720982" w:rsidRDefault="00720982" w:rsidP="00864705">
      <w:pPr>
        <w:pStyle w:val="Default"/>
        <w:rPr>
          <w:b/>
          <w:bCs/>
          <w:sz w:val="23"/>
          <w:szCs w:val="23"/>
        </w:rPr>
      </w:pPr>
    </w:p>
    <w:p w:rsidR="00720982" w:rsidRDefault="00720982" w:rsidP="00864705">
      <w:pPr>
        <w:pStyle w:val="Default"/>
        <w:rPr>
          <w:b/>
          <w:bCs/>
          <w:sz w:val="23"/>
          <w:szCs w:val="23"/>
        </w:rPr>
      </w:pPr>
    </w:p>
    <w:p w:rsidR="00720982" w:rsidRDefault="00720982" w:rsidP="00864705">
      <w:pPr>
        <w:pStyle w:val="Default"/>
        <w:rPr>
          <w:b/>
          <w:bCs/>
          <w:sz w:val="23"/>
          <w:szCs w:val="23"/>
        </w:rPr>
      </w:pPr>
    </w:p>
    <w:p w:rsidR="00720982" w:rsidRDefault="00720982" w:rsidP="00864705">
      <w:pPr>
        <w:pStyle w:val="Default"/>
        <w:rPr>
          <w:b/>
          <w:bCs/>
          <w:sz w:val="23"/>
          <w:szCs w:val="23"/>
        </w:rPr>
      </w:pPr>
    </w:p>
    <w:p w:rsidR="00720982" w:rsidRDefault="00720982" w:rsidP="00864705">
      <w:pPr>
        <w:pStyle w:val="Default"/>
        <w:rPr>
          <w:b/>
          <w:bCs/>
          <w:sz w:val="23"/>
          <w:szCs w:val="23"/>
        </w:rPr>
      </w:pPr>
    </w:p>
    <w:p w:rsidR="00720982" w:rsidRDefault="00720982" w:rsidP="00864705">
      <w:pPr>
        <w:pStyle w:val="Default"/>
        <w:rPr>
          <w:b/>
          <w:bCs/>
          <w:sz w:val="23"/>
          <w:szCs w:val="23"/>
        </w:rPr>
      </w:pPr>
    </w:p>
    <w:p w:rsidR="00864705" w:rsidRDefault="00864705" w:rsidP="00864705">
      <w:pPr>
        <w:pStyle w:val="Default"/>
        <w:rPr>
          <w:sz w:val="23"/>
          <w:szCs w:val="23"/>
        </w:rPr>
      </w:pPr>
    </w:p>
    <w:p w:rsidR="00864705" w:rsidRDefault="00864705" w:rsidP="00720982">
      <w:pPr>
        <w:pStyle w:val="Default"/>
        <w:rPr>
          <w:sz w:val="23"/>
          <w:szCs w:val="23"/>
        </w:rPr>
      </w:pPr>
      <w:r>
        <w:rPr>
          <w:sz w:val="23"/>
          <w:szCs w:val="23"/>
        </w:rPr>
        <w:t xml:space="preserve"> </w:t>
      </w:r>
    </w:p>
    <w:p w:rsidR="00864705" w:rsidRDefault="00864705" w:rsidP="00864705">
      <w:pPr>
        <w:pStyle w:val="Default"/>
        <w:rPr>
          <w:color w:val="auto"/>
          <w:sz w:val="23"/>
          <w:szCs w:val="23"/>
        </w:rPr>
      </w:pPr>
    </w:p>
    <w:p w:rsidR="00864705" w:rsidRDefault="00864705" w:rsidP="00864705">
      <w:pPr>
        <w:pStyle w:val="Default"/>
        <w:rPr>
          <w:color w:val="auto"/>
          <w:sz w:val="23"/>
          <w:szCs w:val="23"/>
        </w:rPr>
      </w:pPr>
    </w:p>
    <w:p w:rsidR="00864705" w:rsidRDefault="00864705" w:rsidP="00864705">
      <w:pPr>
        <w:pStyle w:val="Default"/>
        <w:rPr>
          <w:color w:val="auto"/>
          <w:sz w:val="23"/>
          <w:szCs w:val="23"/>
        </w:rPr>
      </w:pPr>
    </w:p>
    <w:p w:rsidR="00864705" w:rsidRDefault="00864705" w:rsidP="00864705">
      <w:pPr>
        <w:pStyle w:val="Default"/>
        <w:rPr>
          <w:color w:val="auto"/>
          <w:sz w:val="23"/>
          <w:szCs w:val="23"/>
        </w:rPr>
      </w:pPr>
    </w:p>
    <w:p w:rsidR="00864705" w:rsidRDefault="00864705" w:rsidP="00864705">
      <w:pPr>
        <w:pStyle w:val="Default"/>
        <w:rPr>
          <w:color w:val="auto"/>
          <w:sz w:val="23"/>
          <w:szCs w:val="23"/>
        </w:rPr>
      </w:pPr>
    </w:p>
    <w:p w:rsidR="00864705" w:rsidRDefault="00864705" w:rsidP="00864705">
      <w:pPr>
        <w:pStyle w:val="Default"/>
        <w:rPr>
          <w:color w:val="auto"/>
          <w:sz w:val="23"/>
          <w:szCs w:val="23"/>
        </w:rPr>
      </w:pPr>
    </w:p>
    <w:p w:rsidR="00864705" w:rsidRDefault="00864705" w:rsidP="00864705">
      <w:pPr>
        <w:pStyle w:val="Default"/>
        <w:rPr>
          <w:color w:val="auto"/>
          <w:sz w:val="23"/>
          <w:szCs w:val="23"/>
        </w:rPr>
      </w:pPr>
    </w:p>
    <w:p w:rsidR="00864705" w:rsidRDefault="00864705" w:rsidP="00864705">
      <w:pPr>
        <w:pStyle w:val="Default"/>
        <w:rPr>
          <w:color w:val="auto"/>
          <w:sz w:val="23"/>
          <w:szCs w:val="23"/>
        </w:rPr>
      </w:pPr>
    </w:p>
    <w:p w:rsidR="00864705" w:rsidRDefault="00864705" w:rsidP="00864705">
      <w:pPr>
        <w:pStyle w:val="Default"/>
        <w:rPr>
          <w:color w:val="auto"/>
          <w:sz w:val="23"/>
          <w:szCs w:val="23"/>
        </w:rPr>
      </w:pPr>
    </w:p>
    <w:p w:rsidR="00864705" w:rsidRDefault="00864705" w:rsidP="00864705">
      <w:pPr>
        <w:pStyle w:val="Default"/>
        <w:rPr>
          <w:color w:val="auto"/>
          <w:sz w:val="23"/>
          <w:szCs w:val="23"/>
        </w:rPr>
      </w:pPr>
    </w:p>
    <w:p w:rsidR="00864705" w:rsidRDefault="00864705" w:rsidP="00864705">
      <w:pPr>
        <w:pStyle w:val="Default"/>
        <w:rPr>
          <w:color w:val="auto"/>
          <w:sz w:val="23"/>
          <w:szCs w:val="23"/>
        </w:rPr>
      </w:pPr>
    </w:p>
    <w:p w:rsidR="00864705" w:rsidRDefault="00864705" w:rsidP="00864705">
      <w:pPr>
        <w:pStyle w:val="Default"/>
        <w:rPr>
          <w:color w:val="auto"/>
          <w:sz w:val="23"/>
          <w:szCs w:val="23"/>
        </w:rPr>
      </w:pPr>
    </w:p>
    <w:p w:rsidR="00864705" w:rsidRDefault="00864705" w:rsidP="00864705">
      <w:pPr>
        <w:pStyle w:val="Default"/>
        <w:rPr>
          <w:color w:val="auto"/>
          <w:sz w:val="23"/>
          <w:szCs w:val="23"/>
        </w:rPr>
      </w:pPr>
    </w:p>
    <w:p w:rsidR="00864705" w:rsidRDefault="00864705" w:rsidP="00864705">
      <w:pPr>
        <w:pStyle w:val="Default"/>
        <w:rPr>
          <w:color w:val="auto"/>
          <w:sz w:val="23"/>
          <w:szCs w:val="23"/>
        </w:rPr>
      </w:pPr>
    </w:p>
    <w:p w:rsidR="00864705" w:rsidRDefault="00864705" w:rsidP="00864705">
      <w:pPr>
        <w:pStyle w:val="Default"/>
        <w:rPr>
          <w:color w:val="auto"/>
          <w:sz w:val="23"/>
          <w:szCs w:val="23"/>
        </w:rPr>
      </w:pPr>
    </w:p>
    <w:p w:rsidR="00864705" w:rsidRDefault="00864705" w:rsidP="00864705">
      <w:pPr>
        <w:pStyle w:val="Default"/>
        <w:rPr>
          <w:color w:val="auto"/>
          <w:sz w:val="23"/>
          <w:szCs w:val="23"/>
        </w:rPr>
      </w:pPr>
    </w:p>
    <w:p w:rsidR="00864705" w:rsidRDefault="00864705" w:rsidP="00864705">
      <w:pPr>
        <w:pStyle w:val="Default"/>
        <w:rPr>
          <w:color w:val="auto"/>
          <w:sz w:val="23"/>
          <w:szCs w:val="23"/>
        </w:rPr>
      </w:pPr>
    </w:p>
    <w:p w:rsidR="00864705" w:rsidRDefault="00864705" w:rsidP="00864705">
      <w:pPr>
        <w:pStyle w:val="Default"/>
        <w:rPr>
          <w:color w:val="auto"/>
          <w:sz w:val="23"/>
          <w:szCs w:val="23"/>
        </w:rPr>
      </w:pPr>
    </w:p>
    <w:p w:rsidR="00864705" w:rsidRDefault="00864705" w:rsidP="00864705">
      <w:pPr>
        <w:pStyle w:val="Default"/>
        <w:rPr>
          <w:color w:val="auto"/>
          <w:sz w:val="23"/>
          <w:szCs w:val="23"/>
        </w:rPr>
      </w:pPr>
    </w:p>
    <w:p w:rsidR="00864705" w:rsidRDefault="00864705" w:rsidP="00864705">
      <w:pPr>
        <w:pStyle w:val="Default"/>
        <w:rPr>
          <w:color w:val="auto"/>
          <w:sz w:val="23"/>
          <w:szCs w:val="23"/>
        </w:rPr>
      </w:pPr>
    </w:p>
    <w:p w:rsidR="00864705" w:rsidRDefault="00864705" w:rsidP="00864705">
      <w:pPr>
        <w:pStyle w:val="Default"/>
        <w:rPr>
          <w:color w:val="auto"/>
          <w:sz w:val="23"/>
          <w:szCs w:val="23"/>
        </w:rPr>
      </w:pPr>
    </w:p>
    <w:p w:rsidR="00864705" w:rsidRDefault="00864705" w:rsidP="00864705">
      <w:pPr>
        <w:pStyle w:val="Default"/>
        <w:rPr>
          <w:color w:val="auto"/>
          <w:sz w:val="23"/>
          <w:szCs w:val="23"/>
        </w:rPr>
      </w:pPr>
    </w:p>
    <w:p w:rsidR="00864705" w:rsidRDefault="00864705" w:rsidP="00864705">
      <w:pPr>
        <w:pStyle w:val="Default"/>
        <w:rPr>
          <w:color w:val="auto"/>
          <w:sz w:val="23"/>
          <w:szCs w:val="23"/>
        </w:rPr>
      </w:pPr>
    </w:p>
    <w:p w:rsidR="00864705" w:rsidRDefault="00864705" w:rsidP="00864705">
      <w:pPr>
        <w:pStyle w:val="Default"/>
        <w:rPr>
          <w:color w:val="auto"/>
          <w:sz w:val="23"/>
          <w:szCs w:val="23"/>
        </w:rPr>
      </w:pPr>
    </w:p>
    <w:p w:rsidR="00864705" w:rsidRDefault="00864705" w:rsidP="00864705">
      <w:pPr>
        <w:pStyle w:val="Default"/>
        <w:rPr>
          <w:color w:val="auto"/>
          <w:sz w:val="23"/>
          <w:szCs w:val="23"/>
        </w:rPr>
      </w:pPr>
    </w:p>
    <w:p w:rsidR="00864705" w:rsidRDefault="00864705" w:rsidP="00864705">
      <w:pPr>
        <w:pStyle w:val="Default"/>
        <w:rPr>
          <w:color w:val="auto"/>
          <w:sz w:val="23"/>
          <w:szCs w:val="23"/>
        </w:rPr>
      </w:pPr>
    </w:p>
    <w:p w:rsidR="00864705" w:rsidRDefault="00864705" w:rsidP="00864705">
      <w:pPr>
        <w:pStyle w:val="Default"/>
        <w:rPr>
          <w:color w:val="auto"/>
          <w:sz w:val="23"/>
          <w:szCs w:val="23"/>
        </w:rPr>
      </w:pPr>
    </w:p>
    <w:p w:rsidR="00864705" w:rsidRDefault="00864705" w:rsidP="00864705">
      <w:pPr>
        <w:pStyle w:val="Default"/>
        <w:rPr>
          <w:color w:val="auto"/>
          <w:sz w:val="23"/>
          <w:szCs w:val="23"/>
        </w:rPr>
      </w:pPr>
    </w:p>
    <w:p w:rsidR="00864705" w:rsidRDefault="00864705" w:rsidP="00864705">
      <w:pPr>
        <w:pStyle w:val="Default"/>
        <w:rPr>
          <w:color w:val="auto"/>
          <w:sz w:val="23"/>
          <w:szCs w:val="23"/>
        </w:rPr>
      </w:pPr>
    </w:p>
    <w:p w:rsidR="00864705" w:rsidRDefault="00864705" w:rsidP="00864705">
      <w:pPr>
        <w:pStyle w:val="Default"/>
        <w:rPr>
          <w:color w:val="auto"/>
          <w:sz w:val="23"/>
          <w:szCs w:val="23"/>
        </w:rPr>
      </w:pPr>
    </w:p>
    <w:p w:rsidR="00864705" w:rsidRDefault="00864705" w:rsidP="00864705">
      <w:pPr>
        <w:pStyle w:val="Default"/>
        <w:rPr>
          <w:color w:val="auto"/>
          <w:sz w:val="23"/>
          <w:szCs w:val="23"/>
        </w:rPr>
      </w:pPr>
    </w:p>
    <w:p w:rsidR="00864705" w:rsidRDefault="00864705" w:rsidP="00864705">
      <w:pPr>
        <w:pStyle w:val="Default"/>
        <w:rPr>
          <w:color w:val="auto"/>
          <w:sz w:val="23"/>
          <w:szCs w:val="23"/>
        </w:rPr>
      </w:pPr>
    </w:p>
    <w:p w:rsidR="00720982" w:rsidRPr="00720982" w:rsidRDefault="00720982" w:rsidP="00720982">
      <w:pPr>
        <w:pStyle w:val="Default"/>
        <w:spacing w:after="68"/>
        <w:jc w:val="both"/>
      </w:pPr>
      <w:r w:rsidRPr="00720982">
        <w:lastRenderedPageBreak/>
        <w:t xml:space="preserve">(2) Povinnosťou poplatníka pre vrátenie poplatku je splnenie oznamovacej povinnosti podľa § 80 ods. 2 zákona č. 582/2004 Z. z. </w:t>
      </w:r>
    </w:p>
    <w:p w:rsidR="00720982" w:rsidRDefault="00720982" w:rsidP="00720982">
      <w:pPr>
        <w:pStyle w:val="Default"/>
        <w:jc w:val="both"/>
      </w:pPr>
      <w:r w:rsidRPr="00720982">
        <w:t xml:space="preserve">(3) Správca dane vráti poplatok alebo jeho pomernú časť cez pokladňu obecného úradu, alebo bankovým prevodom na oznámené číslo účtu poplatníka. </w:t>
      </w:r>
    </w:p>
    <w:p w:rsidR="00720982" w:rsidRPr="00720982" w:rsidRDefault="00720982" w:rsidP="00720982">
      <w:pPr>
        <w:pStyle w:val="Default"/>
        <w:jc w:val="both"/>
      </w:pPr>
    </w:p>
    <w:p w:rsidR="00720982" w:rsidRPr="00720982" w:rsidRDefault="00720982" w:rsidP="00720982">
      <w:pPr>
        <w:pStyle w:val="Default"/>
        <w:jc w:val="center"/>
      </w:pPr>
      <w:r w:rsidRPr="00720982">
        <w:rPr>
          <w:b/>
          <w:bCs/>
        </w:rPr>
        <w:t>§ 7</w:t>
      </w:r>
    </w:p>
    <w:p w:rsidR="00720982" w:rsidRDefault="00720982" w:rsidP="00720982">
      <w:pPr>
        <w:pStyle w:val="Default"/>
        <w:jc w:val="center"/>
        <w:rPr>
          <w:b/>
          <w:bCs/>
        </w:rPr>
      </w:pPr>
      <w:r w:rsidRPr="00720982">
        <w:rPr>
          <w:b/>
          <w:bCs/>
        </w:rPr>
        <w:t>PODMIENKY NA ZNÍŽENIE ALEBO ODPUSTENIE POPLATKU</w:t>
      </w:r>
    </w:p>
    <w:p w:rsidR="00720982" w:rsidRPr="00720982" w:rsidRDefault="00720982" w:rsidP="00720982">
      <w:pPr>
        <w:pStyle w:val="Default"/>
        <w:jc w:val="center"/>
      </w:pPr>
    </w:p>
    <w:p w:rsidR="00720982" w:rsidRDefault="00720982" w:rsidP="00720982">
      <w:pPr>
        <w:pStyle w:val="Default"/>
        <w:jc w:val="both"/>
      </w:pPr>
      <w:r w:rsidRPr="00720982">
        <w:t xml:space="preserve">Podmienky a podklady na odpustenie, resp. zníženie poplatku </w:t>
      </w:r>
    </w:p>
    <w:p w:rsidR="00720982" w:rsidRPr="00720982" w:rsidRDefault="00720982" w:rsidP="00720982">
      <w:pPr>
        <w:pStyle w:val="Default"/>
        <w:jc w:val="both"/>
      </w:pPr>
    </w:p>
    <w:p w:rsidR="00720982" w:rsidRPr="00720982" w:rsidRDefault="00720982" w:rsidP="00720982">
      <w:pPr>
        <w:pStyle w:val="Default"/>
        <w:spacing w:after="71"/>
        <w:jc w:val="both"/>
      </w:pPr>
      <w:r w:rsidRPr="00720982">
        <w:t xml:space="preserve">(1) Správca dane rozhodnutím na základe žiadosti poplatok zníži alebo odpustí za obdobie, za ktoré poplatník obci preukáže splnenie podmienok na základe podkladov, že viac ako 90 dní sa v zdaňovacom období nezdržiava alebo nezdržiaval na území obce Mužla. Daňový subjekt si nárok na zníženie, resp. odpustenie poplatku uplatňuje za každé zdaňovacie obdobie zvlášť v zmysle zákona dokladmi na príslušné zdaňovacie obdobie. Takýmito podkladmi pre odpustenie, resp. zníženie poplatku sú hodnoverné doklady, z ktorých jednoznačne a nespochybniteľne vyplýva počet dní pobytu poplatníka mimo územia obce Mužla, ako sú: </w:t>
      </w:r>
    </w:p>
    <w:p w:rsidR="00720982" w:rsidRPr="00720982" w:rsidRDefault="00720982" w:rsidP="00720982">
      <w:pPr>
        <w:pStyle w:val="Default"/>
        <w:spacing w:after="71"/>
        <w:jc w:val="both"/>
      </w:pPr>
      <w:r w:rsidRPr="00720982">
        <w:t xml:space="preserve">a) </w:t>
      </w:r>
      <w:r w:rsidR="005E3D6F">
        <w:t xml:space="preserve">  </w:t>
      </w:r>
      <w:r w:rsidRPr="00720982">
        <w:t xml:space="preserve">potvrdenie nápravno-výchovného zariadenia o výkone väzby alebo trestu, </w:t>
      </w:r>
    </w:p>
    <w:p w:rsidR="00720982" w:rsidRPr="00720982" w:rsidRDefault="00720982" w:rsidP="00720982">
      <w:pPr>
        <w:pStyle w:val="Default"/>
        <w:spacing w:after="71"/>
        <w:jc w:val="both"/>
      </w:pPr>
      <w:r w:rsidRPr="00720982">
        <w:t>b)</w:t>
      </w:r>
      <w:r w:rsidR="005E3D6F">
        <w:t xml:space="preserve"> </w:t>
      </w:r>
      <w:r w:rsidRPr="00720982">
        <w:t xml:space="preserve">potvrdenie od zamestnávateľa, v ktorom zamestnávateľ potvrdí, že poplatník v zdaňovacom období vykonáva prácu mimo obce Mužla v SR, vrátane dokladu, ktorý preukazuje ubytovanie v mieste výkonu práce (vlastníctvo k nehnuteľnosti alebo potvrdenie o prechodnom pobyte alebo nájomná zmluva), a dokladu o zapojení sa poplatníka do systému komunálneho odpadu (potvrdenie o úhrade poplatku za komunálne odpady v mieste výkonu práce za príslušné zdaňovacie obdobie), </w:t>
      </w:r>
    </w:p>
    <w:p w:rsidR="00720982" w:rsidRPr="00720982" w:rsidRDefault="005E3D6F" w:rsidP="00720982">
      <w:pPr>
        <w:pStyle w:val="Default"/>
        <w:spacing w:after="71"/>
        <w:jc w:val="both"/>
      </w:pPr>
      <w:r>
        <w:t>c</w:t>
      </w:r>
      <w:r w:rsidR="00720982" w:rsidRPr="00720982">
        <w:t xml:space="preserve">) potvrdenie o činnosti (podľa živnostenského registra, alebo obchodného registra) vykonávanej mimo obce Mužla v SR vrátane dokladu, ktorý preukazuje ubytovanie v meste výkonu práce (vlastníctvo k nehnuteľnosti alebo potvrdenie o prechodnom pobyte alebo nájomná zmluva), a dokladu o zapojení sa poplatníka do systému komunálneho odpadu (potvrdenie o úhrade poplatku za komunálne odpady v mieste výkonu činnosti za príslušné zdaňovacie obdobie), </w:t>
      </w:r>
    </w:p>
    <w:p w:rsidR="00720982" w:rsidRPr="00720982" w:rsidRDefault="005E3D6F" w:rsidP="00720982">
      <w:pPr>
        <w:pStyle w:val="Default"/>
        <w:spacing w:after="71"/>
        <w:jc w:val="both"/>
      </w:pPr>
      <w:r>
        <w:t>d</w:t>
      </w:r>
      <w:r w:rsidR="00720982" w:rsidRPr="00720982">
        <w:t xml:space="preserve">) potvrdenie od zamestnávateľa (SR) o výkone práce v zahraničí, z ktorého vyplýva, že poplatník v príslušnom zdaňovacom období vykonáva prácu v zahraničí, </w:t>
      </w:r>
    </w:p>
    <w:p w:rsidR="00720982" w:rsidRPr="00720982" w:rsidRDefault="005E3D6F" w:rsidP="00720982">
      <w:pPr>
        <w:pStyle w:val="Default"/>
        <w:spacing w:after="71"/>
        <w:jc w:val="both"/>
      </w:pPr>
      <w:r>
        <w:t>e</w:t>
      </w:r>
      <w:r w:rsidR="00720982" w:rsidRPr="00720982">
        <w:t xml:space="preserve">)potvrdenie </w:t>
      </w:r>
      <w:r w:rsidR="00725D65">
        <w:t xml:space="preserve">od </w:t>
      </w:r>
      <w:r w:rsidR="00720982" w:rsidRPr="00720982">
        <w:t>agentúr</w:t>
      </w:r>
      <w:r w:rsidR="00F844A5">
        <w:t>y, ktorá sprostredkovala prácu v zahraničí počas celého zdaňovacieho obdobia</w:t>
      </w:r>
      <w:r w:rsidR="001A38EF" w:rsidRPr="00720982">
        <w:t xml:space="preserve"> </w:t>
      </w:r>
    </w:p>
    <w:p w:rsidR="00720982" w:rsidRPr="00720982" w:rsidRDefault="005E3D6F" w:rsidP="00720982">
      <w:pPr>
        <w:pStyle w:val="Default"/>
        <w:spacing w:after="71"/>
        <w:jc w:val="both"/>
      </w:pPr>
      <w:r>
        <w:t>f</w:t>
      </w:r>
      <w:r w:rsidR="00720982" w:rsidRPr="00720982">
        <w:t>) potvrdenie o štúdiu v</w:t>
      </w:r>
      <w:r w:rsidR="00F844A5">
        <w:t> </w:t>
      </w:r>
      <w:r w:rsidR="00720982" w:rsidRPr="00720982">
        <w:t>zahraničí</w:t>
      </w:r>
      <w:r w:rsidR="00F844A5">
        <w:t xml:space="preserve"> počas celého zdaňovacieho obdobia</w:t>
      </w:r>
      <w:r w:rsidR="00720982" w:rsidRPr="00720982">
        <w:t xml:space="preserve"> </w:t>
      </w:r>
    </w:p>
    <w:p w:rsidR="001A38EF" w:rsidRDefault="005E3D6F" w:rsidP="00F844A5">
      <w:pPr>
        <w:pStyle w:val="Default"/>
        <w:spacing w:after="71"/>
        <w:jc w:val="both"/>
      </w:pPr>
      <w:r>
        <w:t>g</w:t>
      </w:r>
      <w:r w:rsidR="00720982" w:rsidRPr="00720982">
        <w:t>)</w:t>
      </w:r>
      <w:r w:rsidR="00F844A5">
        <w:t xml:space="preserve"> </w:t>
      </w:r>
      <w:r w:rsidR="001A38EF" w:rsidRPr="001A38EF">
        <w:t xml:space="preserve">potvrdenie príslušnej obce o tom, že sa poplatník zdržuje na jej území z titulu prechodného alebo trvalého pobytu, vrátane dokladu o zaplatení poplatku za príslušné zdaňovacie obdobie, </w:t>
      </w:r>
    </w:p>
    <w:p w:rsidR="005E3D6F" w:rsidRPr="001A38EF" w:rsidRDefault="005E3D6F" w:rsidP="00F844A5">
      <w:pPr>
        <w:pStyle w:val="Default"/>
        <w:spacing w:after="71"/>
        <w:jc w:val="both"/>
      </w:pPr>
    </w:p>
    <w:p w:rsidR="001A38EF" w:rsidRPr="001A38EF" w:rsidRDefault="001A38EF" w:rsidP="001A38EF">
      <w:pPr>
        <w:pStyle w:val="Default"/>
      </w:pPr>
    </w:p>
    <w:p w:rsidR="001A38EF" w:rsidRPr="001A38EF" w:rsidRDefault="001A38EF" w:rsidP="001A38EF">
      <w:pPr>
        <w:pStyle w:val="Default"/>
      </w:pPr>
      <w:r w:rsidRPr="001A38EF">
        <w:t xml:space="preserve">(2) Podklady na odpustenie, resp. zníženie poplatku nie je možné nahradiť čestným vyhlásením poplatníka. </w:t>
      </w:r>
    </w:p>
    <w:p w:rsidR="001A38EF" w:rsidRDefault="001A38EF" w:rsidP="001A38EF">
      <w:pPr>
        <w:pStyle w:val="Default"/>
        <w:rPr>
          <w:b/>
          <w:bCs/>
        </w:rPr>
      </w:pPr>
    </w:p>
    <w:p w:rsidR="0054078C" w:rsidRDefault="0054078C" w:rsidP="001A38EF">
      <w:pPr>
        <w:pStyle w:val="Default"/>
        <w:rPr>
          <w:b/>
          <w:bCs/>
        </w:rPr>
      </w:pPr>
    </w:p>
    <w:p w:rsidR="0054078C" w:rsidRDefault="0054078C" w:rsidP="001A38EF">
      <w:pPr>
        <w:pStyle w:val="Default"/>
        <w:rPr>
          <w:b/>
          <w:bCs/>
        </w:rPr>
      </w:pPr>
    </w:p>
    <w:p w:rsidR="0054078C" w:rsidRDefault="0054078C" w:rsidP="001A38EF">
      <w:pPr>
        <w:pStyle w:val="Default"/>
        <w:rPr>
          <w:b/>
          <w:bCs/>
        </w:rPr>
      </w:pPr>
    </w:p>
    <w:p w:rsidR="0054078C" w:rsidRDefault="0054078C" w:rsidP="001A38EF">
      <w:pPr>
        <w:pStyle w:val="Default"/>
        <w:rPr>
          <w:b/>
          <w:bCs/>
        </w:rPr>
      </w:pPr>
    </w:p>
    <w:p w:rsidR="0054078C" w:rsidRDefault="0054078C" w:rsidP="0054078C">
      <w:pPr>
        <w:pStyle w:val="Default"/>
        <w:jc w:val="right"/>
        <w:rPr>
          <w:b/>
          <w:bCs/>
        </w:rPr>
      </w:pPr>
      <w:r>
        <w:rPr>
          <w:b/>
          <w:bCs/>
        </w:rPr>
        <w:t>5)</w:t>
      </w:r>
    </w:p>
    <w:p w:rsidR="0054078C" w:rsidRDefault="0054078C" w:rsidP="001A38EF">
      <w:pPr>
        <w:pStyle w:val="Default"/>
        <w:rPr>
          <w:b/>
          <w:bCs/>
        </w:rPr>
      </w:pPr>
    </w:p>
    <w:p w:rsidR="0054078C" w:rsidRDefault="0054078C" w:rsidP="001A38EF">
      <w:pPr>
        <w:pStyle w:val="Default"/>
        <w:rPr>
          <w:b/>
          <w:bCs/>
        </w:rPr>
      </w:pPr>
    </w:p>
    <w:p w:rsidR="0054078C" w:rsidRDefault="0054078C" w:rsidP="001A38EF">
      <w:pPr>
        <w:pStyle w:val="Default"/>
        <w:rPr>
          <w:b/>
          <w:bCs/>
        </w:rPr>
      </w:pPr>
    </w:p>
    <w:p w:rsidR="0054078C" w:rsidRDefault="0054078C" w:rsidP="001A38EF">
      <w:pPr>
        <w:pStyle w:val="Default"/>
        <w:rPr>
          <w:b/>
          <w:bCs/>
        </w:rPr>
      </w:pPr>
    </w:p>
    <w:p w:rsidR="0054078C" w:rsidRDefault="0054078C" w:rsidP="001A38EF">
      <w:pPr>
        <w:pStyle w:val="Default"/>
        <w:rPr>
          <w:b/>
          <w:bCs/>
        </w:rPr>
      </w:pPr>
    </w:p>
    <w:p w:rsidR="0054078C" w:rsidRDefault="0054078C" w:rsidP="001A38EF">
      <w:pPr>
        <w:pStyle w:val="Default"/>
        <w:rPr>
          <w:b/>
          <w:bCs/>
        </w:rPr>
      </w:pPr>
    </w:p>
    <w:p w:rsidR="0054078C" w:rsidRDefault="0054078C" w:rsidP="001A38EF">
      <w:pPr>
        <w:pStyle w:val="Default"/>
        <w:rPr>
          <w:b/>
          <w:bCs/>
        </w:rPr>
      </w:pPr>
    </w:p>
    <w:p w:rsidR="0054078C" w:rsidRDefault="0054078C" w:rsidP="001A38EF">
      <w:pPr>
        <w:pStyle w:val="Default"/>
        <w:rPr>
          <w:b/>
          <w:bCs/>
        </w:rPr>
      </w:pPr>
    </w:p>
    <w:p w:rsidR="0054078C" w:rsidRDefault="0054078C" w:rsidP="001A38EF">
      <w:pPr>
        <w:pStyle w:val="Default"/>
        <w:rPr>
          <w:b/>
          <w:bCs/>
        </w:rPr>
      </w:pPr>
    </w:p>
    <w:p w:rsidR="0054078C" w:rsidRDefault="0054078C" w:rsidP="001A38EF">
      <w:pPr>
        <w:pStyle w:val="Default"/>
        <w:rPr>
          <w:b/>
          <w:bCs/>
        </w:rPr>
      </w:pPr>
    </w:p>
    <w:p w:rsidR="0054078C" w:rsidRDefault="0054078C" w:rsidP="001A38EF">
      <w:pPr>
        <w:pStyle w:val="Default"/>
        <w:rPr>
          <w:b/>
          <w:bCs/>
        </w:rPr>
      </w:pPr>
    </w:p>
    <w:p w:rsidR="0054078C" w:rsidRDefault="0054078C" w:rsidP="001A38EF">
      <w:pPr>
        <w:pStyle w:val="Default"/>
        <w:rPr>
          <w:b/>
          <w:bCs/>
        </w:rPr>
      </w:pPr>
    </w:p>
    <w:p w:rsidR="0054078C" w:rsidRDefault="0054078C" w:rsidP="001A38EF">
      <w:pPr>
        <w:pStyle w:val="Default"/>
        <w:rPr>
          <w:b/>
          <w:bCs/>
        </w:rPr>
      </w:pPr>
    </w:p>
    <w:p w:rsidR="0054078C" w:rsidRDefault="0054078C" w:rsidP="001A38EF">
      <w:pPr>
        <w:pStyle w:val="Default"/>
        <w:rPr>
          <w:b/>
          <w:bCs/>
        </w:rPr>
      </w:pPr>
    </w:p>
    <w:p w:rsidR="0054078C" w:rsidRDefault="0054078C" w:rsidP="001A38EF">
      <w:pPr>
        <w:pStyle w:val="Default"/>
        <w:rPr>
          <w:b/>
          <w:bCs/>
        </w:rPr>
      </w:pPr>
    </w:p>
    <w:p w:rsidR="0054078C" w:rsidRDefault="0054078C" w:rsidP="001A38EF">
      <w:pPr>
        <w:pStyle w:val="Default"/>
        <w:rPr>
          <w:b/>
          <w:bCs/>
        </w:rPr>
      </w:pPr>
    </w:p>
    <w:p w:rsidR="0054078C" w:rsidRDefault="0054078C" w:rsidP="001A38EF">
      <w:pPr>
        <w:pStyle w:val="Default"/>
        <w:rPr>
          <w:b/>
          <w:bCs/>
        </w:rPr>
      </w:pPr>
    </w:p>
    <w:p w:rsidR="0054078C" w:rsidRDefault="0054078C" w:rsidP="001A38EF">
      <w:pPr>
        <w:pStyle w:val="Default"/>
        <w:rPr>
          <w:b/>
          <w:bCs/>
        </w:rPr>
      </w:pPr>
    </w:p>
    <w:p w:rsidR="0054078C" w:rsidRDefault="0054078C" w:rsidP="001A38EF">
      <w:pPr>
        <w:pStyle w:val="Default"/>
        <w:rPr>
          <w:b/>
          <w:bCs/>
        </w:rPr>
      </w:pPr>
    </w:p>
    <w:p w:rsidR="0054078C" w:rsidRDefault="0054078C" w:rsidP="001A38EF">
      <w:pPr>
        <w:pStyle w:val="Default"/>
        <w:rPr>
          <w:b/>
          <w:bCs/>
        </w:rPr>
      </w:pPr>
    </w:p>
    <w:p w:rsidR="0054078C" w:rsidRDefault="0054078C" w:rsidP="001A38EF">
      <w:pPr>
        <w:pStyle w:val="Default"/>
        <w:rPr>
          <w:b/>
          <w:bCs/>
        </w:rPr>
      </w:pPr>
    </w:p>
    <w:p w:rsidR="0054078C" w:rsidRDefault="0054078C" w:rsidP="001A38EF">
      <w:pPr>
        <w:pStyle w:val="Default"/>
        <w:rPr>
          <w:b/>
          <w:bCs/>
        </w:rPr>
      </w:pPr>
    </w:p>
    <w:p w:rsidR="0054078C" w:rsidRDefault="0054078C" w:rsidP="001A38EF">
      <w:pPr>
        <w:pStyle w:val="Default"/>
        <w:rPr>
          <w:b/>
          <w:bCs/>
        </w:rPr>
      </w:pPr>
    </w:p>
    <w:p w:rsidR="0054078C" w:rsidRDefault="0054078C" w:rsidP="001A38EF">
      <w:pPr>
        <w:pStyle w:val="Default"/>
        <w:rPr>
          <w:b/>
          <w:bCs/>
        </w:rPr>
      </w:pPr>
    </w:p>
    <w:p w:rsidR="0054078C" w:rsidRDefault="0054078C" w:rsidP="001A38EF">
      <w:pPr>
        <w:pStyle w:val="Default"/>
        <w:rPr>
          <w:b/>
          <w:bCs/>
        </w:rPr>
      </w:pPr>
    </w:p>
    <w:p w:rsidR="0054078C" w:rsidRDefault="0054078C" w:rsidP="001A38EF">
      <w:pPr>
        <w:pStyle w:val="Default"/>
        <w:rPr>
          <w:b/>
          <w:bCs/>
        </w:rPr>
      </w:pPr>
    </w:p>
    <w:p w:rsidR="0054078C" w:rsidRDefault="0054078C" w:rsidP="001A38EF">
      <w:pPr>
        <w:pStyle w:val="Default"/>
        <w:rPr>
          <w:b/>
          <w:bCs/>
        </w:rPr>
      </w:pPr>
    </w:p>
    <w:p w:rsidR="0054078C" w:rsidRDefault="0054078C" w:rsidP="001A38EF">
      <w:pPr>
        <w:pStyle w:val="Default"/>
        <w:rPr>
          <w:b/>
          <w:bCs/>
        </w:rPr>
      </w:pPr>
    </w:p>
    <w:p w:rsidR="0054078C" w:rsidRDefault="0054078C" w:rsidP="001A38EF">
      <w:pPr>
        <w:pStyle w:val="Default"/>
        <w:rPr>
          <w:b/>
          <w:bCs/>
        </w:rPr>
      </w:pPr>
    </w:p>
    <w:p w:rsidR="0054078C" w:rsidRDefault="0054078C" w:rsidP="001A38EF">
      <w:pPr>
        <w:pStyle w:val="Default"/>
        <w:rPr>
          <w:b/>
          <w:bCs/>
        </w:rPr>
      </w:pPr>
    </w:p>
    <w:p w:rsidR="0054078C" w:rsidRDefault="0054078C" w:rsidP="001A38EF">
      <w:pPr>
        <w:pStyle w:val="Default"/>
        <w:rPr>
          <w:b/>
          <w:bCs/>
        </w:rPr>
      </w:pPr>
    </w:p>
    <w:p w:rsidR="0054078C" w:rsidRDefault="0054078C" w:rsidP="001A38EF">
      <w:pPr>
        <w:pStyle w:val="Default"/>
        <w:rPr>
          <w:b/>
          <w:bCs/>
        </w:rPr>
      </w:pPr>
    </w:p>
    <w:p w:rsidR="0054078C" w:rsidRDefault="0054078C" w:rsidP="001A38EF">
      <w:pPr>
        <w:pStyle w:val="Default"/>
        <w:rPr>
          <w:b/>
          <w:bCs/>
        </w:rPr>
      </w:pPr>
    </w:p>
    <w:p w:rsidR="0054078C" w:rsidRDefault="0054078C" w:rsidP="001A38EF">
      <w:pPr>
        <w:pStyle w:val="Default"/>
        <w:rPr>
          <w:b/>
          <w:bCs/>
        </w:rPr>
      </w:pPr>
    </w:p>
    <w:p w:rsidR="0054078C" w:rsidRDefault="0054078C" w:rsidP="001A38EF">
      <w:pPr>
        <w:pStyle w:val="Default"/>
        <w:rPr>
          <w:b/>
          <w:bCs/>
        </w:rPr>
      </w:pPr>
    </w:p>
    <w:p w:rsidR="0054078C" w:rsidRDefault="0054078C" w:rsidP="001A38EF">
      <w:pPr>
        <w:pStyle w:val="Default"/>
        <w:rPr>
          <w:b/>
          <w:bCs/>
        </w:rPr>
      </w:pPr>
    </w:p>
    <w:p w:rsidR="0054078C" w:rsidRDefault="0054078C" w:rsidP="001A38EF">
      <w:pPr>
        <w:pStyle w:val="Default"/>
        <w:rPr>
          <w:b/>
          <w:bCs/>
        </w:rPr>
      </w:pPr>
    </w:p>
    <w:p w:rsidR="0054078C" w:rsidRDefault="0054078C" w:rsidP="001A38EF">
      <w:pPr>
        <w:pStyle w:val="Default"/>
        <w:rPr>
          <w:b/>
          <w:bCs/>
        </w:rPr>
      </w:pPr>
    </w:p>
    <w:p w:rsidR="0054078C" w:rsidRDefault="0054078C" w:rsidP="001A38EF">
      <w:pPr>
        <w:pStyle w:val="Default"/>
        <w:rPr>
          <w:b/>
          <w:bCs/>
        </w:rPr>
      </w:pPr>
    </w:p>
    <w:p w:rsidR="0054078C" w:rsidRDefault="0054078C" w:rsidP="001A38EF">
      <w:pPr>
        <w:pStyle w:val="Default"/>
        <w:rPr>
          <w:b/>
          <w:bCs/>
        </w:rPr>
      </w:pPr>
    </w:p>
    <w:p w:rsidR="0054078C" w:rsidRDefault="0054078C" w:rsidP="001A38EF">
      <w:pPr>
        <w:pStyle w:val="Default"/>
        <w:rPr>
          <w:b/>
          <w:bCs/>
        </w:rPr>
      </w:pPr>
    </w:p>
    <w:p w:rsidR="0054078C" w:rsidRDefault="0054078C" w:rsidP="001A38EF">
      <w:pPr>
        <w:pStyle w:val="Default"/>
        <w:rPr>
          <w:b/>
          <w:bCs/>
        </w:rPr>
      </w:pPr>
    </w:p>
    <w:p w:rsidR="0054078C" w:rsidRDefault="0054078C" w:rsidP="001A38EF">
      <w:pPr>
        <w:pStyle w:val="Default"/>
        <w:rPr>
          <w:b/>
          <w:bCs/>
        </w:rPr>
      </w:pPr>
    </w:p>
    <w:p w:rsidR="0054078C" w:rsidRDefault="0054078C" w:rsidP="001A38EF">
      <w:pPr>
        <w:pStyle w:val="Default"/>
        <w:rPr>
          <w:b/>
          <w:bCs/>
        </w:rPr>
      </w:pPr>
    </w:p>
    <w:p w:rsidR="0054078C" w:rsidRDefault="0054078C" w:rsidP="001A38EF">
      <w:pPr>
        <w:pStyle w:val="Default"/>
        <w:rPr>
          <w:b/>
          <w:bCs/>
        </w:rPr>
      </w:pPr>
    </w:p>
    <w:p w:rsidR="0054078C" w:rsidRDefault="0054078C" w:rsidP="001A38EF">
      <w:pPr>
        <w:pStyle w:val="Default"/>
        <w:rPr>
          <w:b/>
          <w:bCs/>
        </w:rPr>
      </w:pPr>
    </w:p>
    <w:p w:rsidR="0054078C" w:rsidRDefault="0054078C" w:rsidP="001A38EF">
      <w:pPr>
        <w:pStyle w:val="Default"/>
        <w:rPr>
          <w:b/>
          <w:bCs/>
        </w:rPr>
      </w:pPr>
    </w:p>
    <w:p w:rsidR="0054078C" w:rsidRDefault="0054078C" w:rsidP="001A38EF">
      <w:pPr>
        <w:pStyle w:val="Default"/>
        <w:rPr>
          <w:b/>
          <w:bCs/>
        </w:rPr>
      </w:pPr>
    </w:p>
    <w:p w:rsidR="0054078C" w:rsidRDefault="0054078C" w:rsidP="001A38EF">
      <w:pPr>
        <w:pStyle w:val="Default"/>
        <w:rPr>
          <w:b/>
          <w:bCs/>
        </w:rPr>
      </w:pPr>
    </w:p>
    <w:p w:rsidR="0054078C" w:rsidRDefault="0054078C" w:rsidP="001A38EF">
      <w:pPr>
        <w:pStyle w:val="Default"/>
        <w:rPr>
          <w:b/>
          <w:bCs/>
        </w:rPr>
      </w:pPr>
    </w:p>
    <w:p w:rsidR="0054078C" w:rsidRDefault="0054078C" w:rsidP="001A38EF">
      <w:pPr>
        <w:pStyle w:val="Default"/>
        <w:rPr>
          <w:b/>
          <w:bCs/>
        </w:rPr>
      </w:pPr>
    </w:p>
    <w:p w:rsidR="0054078C" w:rsidRDefault="0054078C" w:rsidP="001A38EF">
      <w:pPr>
        <w:pStyle w:val="Default"/>
        <w:rPr>
          <w:b/>
          <w:bCs/>
        </w:rPr>
      </w:pPr>
    </w:p>
    <w:p w:rsidR="0054078C" w:rsidRDefault="0054078C" w:rsidP="001A38EF">
      <w:pPr>
        <w:pStyle w:val="Default"/>
        <w:rPr>
          <w:b/>
          <w:bCs/>
        </w:rPr>
      </w:pPr>
    </w:p>
    <w:p w:rsidR="0054078C" w:rsidRDefault="0054078C" w:rsidP="001A38EF">
      <w:pPr>
        <w:pStyle w:val="Default"/>
        <w:rPr>
          <w:b/>
          <w:bCs/>
        </w:rPr>
      </w:pPr>
    </w:p>
    <w:p w:rsidR="001A38EF" w:rsidRPr="001A38EF" w:rsidRDefault="001A38EF" w:rsidP="001A38EF">
      <w:pPr>
        <w:pStyle w:val="Default"/>
      </w:pPr>
      <w:r w:rsidRPr="001A38EF">
        <w:rPr>
          <w:b/>
          <w:bCs/>
        </w:rPr>
        <w:lastRenderedPageBreak/>
        <w:t>P</w:t>
      </w:r>
      <w:r w:rsidR="00725D65">
        <w:rPr>
          <w:b/>
          <w:bCs/>
        </w:rPr>
        <w:t>rávnická osoba a fyzická osoba</w:t>
      </w:r>
      <w:r w:rsidRPr="001A38EF">
        <w:rPr>
          <w:b/>
          <w:bCs/>
        </w:rPr>
        <w:t xml:space="preserve"> - ŽIVNOSTNÍK </w:t>
      </w:r>
    </w:p>
    <w:p w:rsidR="001A38EF" w:rsidRDefault="001A38EF" w:rsidP="001A38EF">
      <w:pPr>
        <w:pStyle w:val="Default"/>
        <w:spacing w:after="27"/>
        <w:rPr>
          <w:b/>
          <w:bCs/>
        </w:rPr>
      </w:pPr>
    </w:p>
    <w:p w:rsidR="001A38EF" w:rsidRPr="001A38EF" w:rsidRDefault="001A38EF" w:rsidP="001A38EF">
      <w:pPr>
        <w:pStyle w:val="Default"/>
        <w:spacing w:after="27"/>
      </w:pPr>
      <w:r w:rsidRPr="001A38EF">
        <w:rPr>
          <w:b/>
          <w:bCs/>
        </w:rPr>
        <w:t xml:space="preserve">- </w:t>
      </w:r>
      <w:r w:rsidRPr="001A38EF">
        <w:t xml:space="preserve">doklad z odboru živnostenského oddelenia (podnikania) príslušného obvodného úradu o prerušení (pozastavení), alebo ukončení živnosti alebo zrušení prevádzky </w:t>
      </w:r>
    </w:p>
    <w:p w:rsidR="001A38EF" w:rsidRDefault="001A38EF" w:rsidP="001A38EF">
      <w:pPr>
        <w:pStyle w:val="Default"/>
        <w:rPr>
          <w:b/>
          <w:bCs/>
        </w:rPr>
      </w:pPr>
    </w:p>
    <w:p w:rsidR="001A38EF" w:rsidRPr="001A38EF" w:rsidRDefault="001A38EF" w:rsidP="001A38EF">
      <w:pPr>
        <w:pStyle w:val="Default"/>
      </w:pPr>
      <w:r w:rsidRPr="001A38EF">
        <w:rPr>
          <w:b/>
          <w:bCs/>
        </w:rPr>
        <w:t xml:space="preserve">- </w:t>
      </w:r>
      <w:r w:rsidRPr="001A38EF">
        <w:t xml:space="preserve">pri sezónnej prevádzke (vyjmúc ubytovania v súkromí) – žiadosť </w:t>
      </w:r>
    </w:p>
    <w:p w:rsidR="001A38EF" w:rsidRPr="001A38EF" w:rsidRDefault="001A38EF" w:rsidP="001A38EF">
      <w:pPr>
        <w:pStyle w:val="Default"/>
      </w:pPr>
    </w:p>
    <w:p w:rsidR="0054078C" w:rsidRDefault="0054078C" w:rsidP="001A38EF">
      <w:pPr>
        <w:pStyle w:val="Default"/>
      </w:pPr>
    </w:p>
    <w:p w:rsidR="0054078C" w:rsidRDefault="001A38EF" w:rsidP="001A38EF">
      <w:pPr>
        <w:pStyle w:val="Default"/>
      </w:pPr>
      <w:r w:rsidRPr="001A38EF">
        <w:t xml:space="preserve">Správca dane rozhodnutím vráti poplatok alebo jeho pomernú časť na základe </w:t>
      </w:r>
    </w:p>
    <w:p w:rsidR="001A38EF" w:rsidRDefault="001A38EF" w:rsidP="001A38EF">
      <w:pPr>
        <w:pStyle w:val="Default"/>
      </w:pPr>
      <w:r w:rsidRPr="001A38EF">
        <w:t xml:space="preserve">žiadosti a predmetných predložených dokladov, cez pokladňu obecného úradu alebo bankovým prevodom na príslušný účet patriaci subjektu. Pri množstvovom zbere správca dane rozhodnutím vráti vzniknutý preplatok po preukázaní tejto skutočnosti a po odsúhlasení množstva odpadu, na žiadosť subjektu - bankovým prevodom na príslušný účet v banke. </w:t>
      </w:r>
    </w:p>
    <w:p w:rsidR="001A38EF" w:rsidRPr="001A38EF" w:rsidRDefault="001A38EF" w:rsidP="001A38EF">
      <w:pPr>
        <w:pStyle w:val="Default"/>
      </w:pPr>
    </w:p>
    <w:p w:rsidR="001A38EF" w:rsidRPr="001A38EF" w:rsidRDefault="001A38EF" w:rsidP="001A38EF">
      <w:pPr>
        <w:pStyle w:val="Default"/>
        <w:jc w:val="center"/>
      </w:pPr>
      <w:r w:rsidRPr="001A38EF">
        <w:rPr>
          <w:b/>
          <w:bCs/>
        </w:rPr>
        <w:t>§ 8</w:t>
      </w:r>
    </w:p>
    <w:p w:rsidR="001A38EF" w:rsidRPr="001A38EF" w:rsidRDefault="001A38EF" w:rsidP="001A38EF">
      <w:pPr>
        <w:pStyle w:val="Default"/>
        <w:jc w:val="center"/>
      </w:pPr>
      <w:r w:rsidRPr="001A38EF">
        <w:rPr>
          <w:b/>
          <w:bCs/>
        </w:rPr>
        <w:t>ZÁVEREČNÉ USTANOVENIE</w:t>
      </w:r>
    </w:p>
    <w:p w:rsidR="001A38EF" w:rsidRDefault="001A38EF" w:rsidP="001A38EF">
      <w:pPr>
        <w:pStyle w:val="Default"/>
      </w:pPr>
    </w:p>
    <w:p w:rsidR="001A38EF" w:rsidRPr="001A38EF" w:rsidRDefault="001A38EF" w:rsidP="001A38EF">
      <w:pPr>
        <w:pStyle w:val="Default"/>
        <w:jc w:val="both"/>
      </w:pPr>
      <w:r w:rsidRPr="001A38EF">
        <w:t xml:space="preserve">Obecné zastupiteľstvo v Mužle sa na tomto Všeobecne záväznom nariadení o poplatku číslo </w:t>
      </w:r>
      <w:r w:rsidR="001F0CA2">
        <w:t>10</w:t>
      </w:r>
      <w:r w:rsidRPr="001A38EF">
        <w:t>/201</w:t>
      </w:r>
      <w:r w:rsidR="001F0CA2">
        <w:t>9</w:t>
      </w:r>
      <w:r w:rsidRPr="001A38EF">
        <w:t xml:space="preserve"> uznieslo dňa 1</w:t>
      </w:r>
      <w:r w:rsidR="001F0CA2">
        <w:t>1</w:t>
      </w:r>
      <w:r w:rsidRPr="001A38EF">
        <w:t>.12.201</w:t>
      </w:r>
      <w:r w:rsidR="001F0CA2">
        <w:t>9</w:t>
      </w:r>
      <w:r w:rsidRPr="001A38EF">
        <w:t xml:space="preserve">, uznesením č. </w:t>
      </w:r>
      <w:r w:rsidR="001F0CA2">
        <w:t>10</w:t>
      </w:r>
      <w:r w:rsidRPr="001A38EF">
        <w:t>/1</w:t>
      </w:r>
      <w:r w:rsidR="001F0CA2">
        <w:t>1</w:t>
      </w:r>
      <w:r w:rsidRPr="001A38EF">
        <w:t>12201</w:t>
      </w:r>
      <w:r w:rsidR="001F0CA2">
        <w:t>9</w:t>
      </w:r>
      <w:r w:rsidRPr="001A38EF">
        <w:t xml:space="preserve">. </w:t>
      </w:r>
    </w:p>
    <w:p w:rsidR="001A38EF" w:rsidRDefault="001A38EF" w:rsidP="001A38EF">
      <w:pPr>
        <w:pStyle w:val="Default"/>
        <w:jc w:val="both"/>
      </w:pPr>
    </w:p>
    <w:p w:rsidR="001A38EF" w:rsidRDefault="001A38EF" w:rsidP="001A38EF">
      <w:pPr>
        <w:pStyle w:val="Default"/>
        <w:jc w:val="both"/>
      </w:pPr>
      <w:r w:rsidRPr="001A38EF">
        <w:t xml:space="preserve">Dňom účinnosti tohto všeobecne záväzného nariadenia sa rušia všetky predošlé VZN o miestnom poplatku za komunálny odpad a drobné stavebné odpady. </w:t>
      </w:r>
    </w:p>
    <w:p w:rsidR="001A38EF" w:rsidRPr="001A38EF" w:rsidRDefault="001A38EF" w:rsidP="001A38EF">
      <w:pPr>
        <w:pStyle w:val="Default"/>
        <w:jc w:val="both"/>
      </w:pPr>
    </w:p>
    <w:p w:rsidR="001A38EF" w:rsidRPr="001A38EF" w:rsidRDefault="001A38EF" w:rsidP="001A38EF">
      <w:pPr>
        <w:pStyle w:val="Default"/>
        <w:jc w:val="center"/>
      </w:pPr>
      <w:r w:rsidRPr="001A38EF">
        <w:rPr>
          <w:b/>
          <w:bCs/>
        </w:rPr>
        <w:t>§ 9</w:t>
      </w:r>
    </w:p>
    <w:p w:rsidR="001A38EF" w:rsidRPr="001A38EF" w:rsidRDefault="001A38EF" w:rsidP="001A38EF">
      <w:pPr>
        <w:pStyle w:val="Default"/>
        <w:jc w:val="center"/>
      </w:pPr>
      <w:r w:rsidRPr="001A38EF">
        <w:rPr>
          <w:b/>
          <w:bCs/>
        </w:rPr>
        <w:t>Účinnosť</w:t>
      </w:r>
    </w:p>
    <w:p w:rsidR="001A38EF" w:rsidRDefault="001A38EF" w:rsidP="001A38EF">
      <w:pPr>
        <w:pStyle w:val="Default"/>
      </w:pPr>
    </w:p>
    <w:p w:rsidR="001A38EF" w:rsidRPr="001A38EF" w:rsidRDefault="001A38EF" w:rsidP="001A38EF">
      <w:pPr>
        <w:pStyle w:val="Default"/>
      </w:pPr>
      <w:r w:rsidRPr="001A38EF">
        <w:t xml:space="preserve">Všeobecne záväzné nariadenie č. </w:t>
      </w:r>
      <w:r w:rsidR="001F0CA2">
        <w:t>10</w:t>
      </w:r>
      <w:r w:rsidRPr="001A38EF">
        <w:t>/201</w:t>
      </w:r>
      <w:r w:rsidR="001F0CA2">
        <w:t>9</w:t>
      </w:r>
      <w:r w:rsidRPr="001A38EF">
        <w:t xml:space="preserve"> nadobúda účinnosť dňa 01. januára 20</w:t>
      </w:r>
      <w:r>
        <w:t>20</w:t>
      </w:r>
      <w:r w:rsidRPr="001A38EF">
        <w:t xml:space="preserve">. </w:t>
      </w:r>
    </w:p>
    <w:p w:rsidR="001A38EF" w:rsidRDefault="001A38EF" w:rsidP="001A38EF">
      <w:pPr>
        <w:pStyle w:val="Default"/>
        <w:jc w:val="right"/>
        <w:rPr>
          <w:b/>
          <w:bCs/>
        </w:rPr>
      </w:pPr>
    </w:p>
    <w:p w:rsidR="001A38EF" w:rsidRDefault="001A38EF" w:rsidP="001A38EF">
      <w:pPr>
        <w:pStyle w:val="Default"/>
        <w:jc w:val="right"/>
        <w:rPr>
          <w:b/>
          <w:bCs/>
        </w:rPr>
      </w:pPr>
    </w:p>
    <w:p w:rsidR="001A38EF" w:rsidRDefault="001A38EF" w:rsidP="001A38EF">
      <w:pPr>
        <w:pStyle w:val="Default"/>
        <w:jc w:val="right"/>
        <w:rPr>
          <w:b/>
          <w:bCs/>
        </w:rPr>
      </w:pPr>
    </w:p>
    <w:p w:rsidR="001A38EF" w:rsidRDefault="001A38EF" w:rsidP="001A38EF">
      <w:pPr>
        <w:pStyle w:val="Default"/>
        <w:jc w:val="right"/>
        <w:rPr>
          <w:b/>
          <w:bCs/>
        </w:rPr>
      </w:pPr>
    </w:p>
    <w:p w:rsidR="001A38EF" w:rsidRDefault="001A38EF" w:rsidP="001A38EF">
      <w:pPr>
        <w:pStyle w:val="Default"/>
        <w:jc w:val="right"/>
        <w:rPr>
          <w:b/>
          <w:bCs/>
        </w:rPr>
      </w:pPr>
    </w:p>
    <w:p w:rsidR="001A38EF" w:rsidRPr="001A38EF" w:rsidRDefault="001A38EF" w:rsidP="001A38EF">
      <w:pPr>
        <w:pStyle w:val="Default"/>
        <w:jc w:val="right"/>
      </w:pPr>
      <w:r w:rsidRPr="001A38EF">
        <w:rPr>
          <w:b/>
          <w:bCs/>
        </w:rPr>
        <w:t xml:space="preserve">Ing. Iván Farkas </w:t>
      </w:r>
    </w:p>
    <w:p w:rsidR="001A38EF" w:rsidRPr="001A38EF" w:rsidRDefault="001A38EF" w:rsidP="001A38EF">
      <w:pPr>
        <w:pStyle w:val="Default"/>
        <w:jc w:val="right"/>
      </w:pPr>
      <w:r w:rsidRPr="001A38EF">
        <w:rPr>
          <w:b/>
          <w:bCs/>
        </w:rPr>
        <w:t xml:space="preserve">starosta obce </w:t>
      </w:r>
    </w:p>
    <w:p w:rsidR="001A38EF" w:rsidRPr="001A38EF" w:rsidRDefault="001A38EF" w:rsidP="001A38EF">
      <w:pPr>
        <w:pStyle w:val="Default"/>
      </w:pPr>
      <w:r w:rsidRPr="001A38EF">
        <w:t xml:space="preserve">V Mužle, dňa: </w:t>
      </w:r>
      <w:r w:rsidR="00A82FA2">
        <w:t>25</w:t>
      </w:r>
      <w:r w:rsidRPr="001A38EF">
        <w:t>.1</w:t>
      </w:r>
      <w:r w:rsidR="00A82FA2">
        <w:t>1</w:t>
      </w:r>
      <w:r w:rsidRPr="001A38EF">
        <w:t>.201</w:t>
      </w:r>
      <w:r>
        <w:t>9</w:t>
      </w:r>
      <w:r w:rsidRPr="001A38EF">
        <w:t xml:space="preserve"> </w:t>
      </w:r>
    </w:p>
    <w:p w:rsidR="001A38EF" w:rsidRPr="001A38EF" w:rsidRDefault="001A38EF" w:rsidP="001A38EF">
      <w:pPr>
        <w:pStyle w:val="Default"/>
      </w:pPr>
      <w:r w:rsidRPr="001A38EF">
        <w:t xml:space="preserve">Pred schválením: </w:t>
      </w:r>
    </w:p>
    <w:p w:rsidR="001A38EF" w:rsidRPr="001A38EF" w:rsidRDefault="001A38EF" w:rsidP="001A38EF">
      <w:pPr>
        <w:pStyle w:val="Default"/>
      </w:pPr>
      <w:r w:rsidRPr="001A38EF">
        <w:t>Vyvesené: 2</w:t>
      </w:r>
      <w:r>
        <w:t>5</w:t>
      </w:r>
      <w:r w:rsidRPr="001A38EF">
        <w:t>.11.201</w:t>
      </w:r>
      <w:r>
        <w:t>9</w:t>
      </w:r>
      <w:r w:rsidRPr="001A38EF">
        <w:t xml:space="preserve"> </w:t>
      </w:r>
    </w:p>
    <w:p w:rsidR="001A38EF" w:rsidRPr="001A38EF" w:rsidRDefault="001A38EF" w:rsidP="001A38EF">
      <w:pPr>
        <w:pStyle w:val="Default"/>
      </w:pPr>
      <w:r w:rsidRPr="001A38EF">
        <w:t>Zvesené: 1</w:t>
      </w:r>
      <w:r>
        <w:t>1</w:t>
      </w:r>
      <w:r w:rsidRPr="001A38EF">
        <w:t>.12.201</w:t>
      </w:r>
      <w:r>
        <w:t>9</w:t>
      </w:r>
      <w:r w:rsidRPr="001A38EF">
        <w:t xml:space="preserve"> </w:t>
      </w:r>
    </w:p>
    <w:p w:rsidR="001A38EF" w:rsidRPr="001A38EF" w:rsidRDefault="001A38EF" w:rsidP="001A38EF">
      <w:pPr>
        <w:pStyle w:val="Default"/>
      </w:pPr>
      <w:r w:rsidRPr="001A38EF">
        <w:t>Schválené uznesením č.:</w:t>
      </w:r>
      <w:r w:rsidR="001F0CA2">
        <w:t>10</w:t>
      </w:r>
      <w:r w:rsidRPr="001A38EF">
        <w:t>/1</w:t>
      </w:r>
      <w:r w:rsidR="001F0CA2">
        <w:t>1</w:t>
      </w:r>
      <w:r w:rsidRPr="001A38EF">
        <w:t>12201</w:t>
      </w:r>
      <w:r w:rsidR="001F0CA2">
        <w:t>9</w:t>
      </w:r>
    </w:p>
    <w:p w:rsidR="001A38EF" w:rsidRPr="001A38EF" w:rsidRDefault="001A38EF" w:rsidP="001A38EF">
      <w:pPr>
        <w:pStyle w:val="Default"/>
      </w:pPr>
      <w:r w:rsidRPr="001A38EF">
        <w:t xml:space="preserve">Po schválení: </w:t>
      </w:r>
    </w:p>
    <w:p w:rsidR="001A38EF" w:rsidRPr="001A38EF" w:rsidRDefault="001A38EF" w:rsidP="001A38EF">
      <w:pPr>
        <w:pStyle w:val="Default"/>
      </w:pPr>
      <w:r w:rsidRPr="001A38EF">
        <w:t>Vyvesené: 1</w:t>
      </w:r>
      <w:r w:rsidR="006002F6">
        <w:t>2</w:t>
      </w:r>
      <w:bookmarkStart w:id="0" w:name="_GoBack"/>
      <w:bookmarkEnd w:id="0"/>
      <w:r w:rsidRPr="001A38EF">
        <w:t>.12.201</w:t>
      </w:r>
      <w:r>
        <w:t>9</w:t>
      </w:r>
      <w:r w:rsidRPr="001A38EF">
        <w:t xml:space="preserve"> </w:t>
      </w:r>
    </w:p>
    <w:p w:rsidR="001A38EF" w:rsidRPr="001A38EF" w:rsidRDefault="001A38EF" w:rsidP="001A38EF">
      <w:pPr>
        <w:pStyle w:val="Default"/>
      </w:pPr>
      <w:r w:rsidRPr="001A38EF">
        <w:t xml:space="preserve">Zvesené: </w:t>
      </w:r>
    </w:p>
    <w:p w:rsidR="001A38EF" w:rsidRPr="001A38EF" w:rsidRDefault="001A38EF" w:rsidP="001A38EF">
      <w:pPr>
        <w:pStyle w:val="Default"/>
        <w:rPr>
          <w:color w:val="auto"/>
        </w:rPr>
      </w:pPr>
      <w:r w:rsidRPr="001A38EF">
        <w:t>Účinnosť od: 1.1.20</w:t>
      </w:r>
      <w:r>
        <w:t>20</w:t>
      </w:r>
    </w:p>
    <w:p w:rsidR="001A38EF" w:rsidRDefault="001A38EF" w:rsidP="001A38EF">
      <w:pPr>
        <w:pStyle w:val="Default"/>
        <w:rPr>
          <w:color w:val="auto"/>
          <w:sz w:val="23"/>
          <w:szCs w:val="23"/>
        </w:rPr>
      </w:pPr>
    </w:p>
    <w:p w:rsidR="001A38EF" w:rsidRDefault="001A38EF" w:rsidP="001A38EF">
      <w:pPr>
        <w:pStyle w:val="Default"/>
        <w:rPr>
          <w:color w:val="auto"/>
          <w:sz w:val="23"/>
          <w:szCs w:val="23"/>
        </w:rPr>
      </w:pPr>
    </w:p>
    <w:p w:rsidR="001A38EF" w:rsidRDefault="001A38EF" w:rsidP="001A38EF">
      <w:pPr>
        <w:pStyle w:val="Default"/>
        <w:rPr>
          <w:color w:val="auto"/>
          <w:sz w:val="23"/>
          <w:szCs w:val="23"/>
        </w:rPr>
      </w:pPr>
    </w:p>
    <w:p w:rsidR="001A38EF" w:rsidRDefault="001A38EF" w:rsidP="001A38EF">
      <w:pPr>
        <w:pStyle w:val="Default"/>
        <w:rPr>
          <w:color w:val="auto"/>
          <w:sz w:val="23"/>
          <w:szCs w:val="23"/>
        </w:rPr>
      </w:pPr>
    </w:p>
    <w:p w:rsidR="001A38EF" w:rsidRDefault="001A38EF" w:rsidP="001A38EF">
      <w:pPr>
        <w:pStyle w:val="Default"/>
        <w:rPr>
          <w:color w:val="auto"/>
          <w:sz w:val="23"/>
          <w:szCs w:val="23"/>
        </w:rPr>
      </w:pPr>
    </w:p>
    <w:p w:rsidR="001A38EF" w:rsidRDefault="001A38EF" w:rsidP="001A38EF">
      <w:pPr>
        <w:pStyle w:val="Default"/>
        <w:rPr>
          <w:color w:val="auto"/>
          <w:sz w:val="23"/>
          <w:szCs w:val="23"/>
        </w:rPr>
      </w:pPr>
    </w:p>
    <w:p w:rsidR="001A38EF" w:rsidRPr="0054078C" w:rsidRDefault="0054078C" w:rsidP="0054078C">
      <w:pPr>
        <w:pStyle w:val="Default"/>
        <w:jc w:val="right"/>
        <w:rPr>
          <w:b/>
          <w:color w:val="auto"/>
          <w:sz w:val="23"/>
          <w:szCs w:val="23"/>
        </w:rPr>
      </w:pPr>
      <w:r w:rsidRPr="0054078C">
        <w:rPr>
          <w:b/>
          <w:color w:val="auto"/>
          <w:sz w:val="23"/>
          <w:szCs w:val="23"/>
        </w:rPr>
        <w:t>6)</w:t>
      </w:r>
    </w:p>
    <w:p w:rsidR="00864705" w:rsidRDefault="00864705" w:rsidP="00864705">
      <w:pPr>
        <w:pStyle w:val="Default"/>
        <w:rPr>
          <w:color w:val="auto"/>
          <w:sz w:val="23"/>
          <w:szCs w:val="23"/>
        </w:rPr>
      </w:pPr>
    </w:p>
    <w:p w:rsidR="00864705" w:rsidRDefault="00864705" w:rsidP="00864705">
      <w:pPr>
        <w:pStyle w:val="Default"/>
        <w:rPr>
          <w:color w:val="auto"/>
          <w:sz w:val="23"/>
          <w:szCs w:val="23"/>
        </w:rPr>
      </w:pPr>
    </w:p>
    <w:p w:rsidR="00864705" w:rsidRDefault="00864705" w:rsidP="00864705">
      <w:pPr>
        <w:pStyle w:val="Default"/>
        <w:rPr>
          <w:color w:val="auto"/>
          <w:sz w:val="23"/>
          <w:szCs w:val="23"/>
        </w:rPr>
      </w:pPr>
    </w:p>
    <w:p w:rsidR="00864705" w:rsidRDefault="00864705" w:rsidP="00864705">
      <w:pPr>
        <w:pStyle w:val="Default"/>
        <w:rPr>
          <w:color w:val="auto"/>
          <w:sz w:val="23"/>
          <w:szCs w:val="23"/>
        </w:rPr>
      </w:pPr>
    </w:p>
    <w:p w:rsidR="00864705" w:rsidRDefault="00864705" w:rsidP="00864705">
      <w:pPr>
        <w:pStyle w:val="Default"/>
        <w:rPr>
          <w:color w:val="auto"/>
          <w:sz w:val="23"/>
          <w:szCs w:val="23"/>
        </w:rPr>
      </w:pPr>
    </w:p>
    <w:p w:rsidR="00864705" w:rsidRDefault="00864705" w:rsidP="00864705">
      <w:pPr>
        <w:pStyle w:val="Default"/>
        <w:rPr>
          <w:color w:val="auto"/>
          <w:sz w:val="23"/>
          <w:szCs w:val="23"/>
        </w:rPr>
      </w:pPr>
    </w:p>
    <w:p w:rsidR="00864705" w:rsidRDefault="00864705" w:rsidP="00864705">
      <w:pPr>
        <w:pStyle w:val="Default"/>
        <w:rPr>
          <w:color w:val="auto"/>
          <w:sz w:val="23"/>
          <w:szCs w:val="23"/>
        </w:rPr>
      </w:pPr>
    </w:p>
    <w:p w:rsidR="00864705" w:rsidRDefault="00864705" w:rsidP="00864705">
      <w:pPr>
        <w:pStyle w:val="Default"/>
        <w:rPr>
          <w:color w:val="auto"/>
          <w:sz w:val="23"/>
          <w:szCs w:val="23"/>
        </w:rPr>
      </w:pPr>
    </w:p>
    <w:p w:rsidR="00864705" w:rsidRDefault="00864705" w:rsidP="00864705">
      <w:pPr>
        <w:pStyle w:val="Default"/>
        <w:rPr>
          <w:color w:val="auto"/>
          <w:sz w:val="23"/>
          <w:szCs w:val="23"/>
        </w:rPr>
      </w:pPr>
    </w:p>
    <w:p w:rsidR="00864705" w:rsidRDefault="00864705" w:rsidP="00864705">
      <w:pPr>
        <w:pStyle w:val="Default"/>
        <w:rPr>
          <w:color w:val="auto"/>
          <w:sz w:val="23"/>
          <w:szCs w:val="23"/>
        </w:rPr>
      </w:pPr>
    </w:p>
    <w:p w:rsidR="00864705" w:rsidRDefault="00864705" w:rsidP="00864705">
      <w:pPr>
        <w:pStyle w:val="Default"/>
        <w:rPr>
          <w:color w:val="auto"/>
          <w:sz w:val="23"/>
          <w:szCs w:val="23"/>
        </w:rPr>
      </w:pPr>
    </w:p>
    <w:p w:rsidR="00864705" w:rsidRDefault="00864705" w:rsidP="00864705">
      <w:pPr>
        <w:pStyle w:val="Default"/>
        <w:rPr>
          <w:color w:val="auto"/>
          <w:sz w:val="23"/>
          <w:szCs w:val="23"/>
        </w:rPr>
      </w:pPr>
    </w:p>
    <w:p w:rsidR="00864705" w:rsidRDefault="00864705" w:rsidP="00864705">
      <w:pPr>
        <w:pStyle w:val="Default"/>
        <w:rPr>
          <w:color w:val="auto"/>
          <w:sz w:val="23"/>
          <w:szCs w:val="23"/>
        </w:rPr>
      </w:pPr>
    </w:p>
    <w:p w:rsidR="00864705" w:rsidRDefault="00864705" w:rsidP="00864705">
      <w:pPr>
        <w:pStyle w:val="Default"/>
        <w:rPr>
          <w:color w:val="auto"/>
          <w:sz w:val="23"/>
          <w:szCs w:val="23"/>
        </w:rPr>
      </w:pPr>
    </w:p>
    <w:p w:rsidR="00864705" w:rsidRDefault="00864705" w:rsidP="00864705">
      <w:pPr>
        <w:pStyle w:val="Default"/>
        <w:rPr>
          <w:color w:val="auto"/>
          <w:sz w:val="23"/>
          <w:szCs w:val="23"/>
        </w:rPr>
      </w:pPr>
    </w:p>
    <w:p w:rsidR="00864705" w:rsidRDefault="00864705" w:rsidP="00864705">
      <w:pPr>
        <w:pStyle w:val="Default"/>
        <w:rPr>
          <w:color w:val="auto"/>
          <w:sz w:val="23"/>
          <w:szCs w:val="23"/>
        </w:rPr>
      </w:pPr>
    </w:p>
    <w:p w:rsidR="00864705" w:rsidRDefault="00864705" w:rsidP="00864705">
      <w:pPr>
        <w:pStyle w:val="Default"/>
        <w:rPr>
          <w:color w:val="auto"/>
          <w:sz w:val="23"/>
          <w:szCs w:val="23"/>
        </w:rPr>
      </w:pPr>
    </w:p>
    <w:p w:rsidR="00864705" w:rsidRDefault="00864705" w:rsidP="00864705">
      <w:pPr>
        <w:pStyle w:val="Default"/>
        <w:rPr>
          <w:color w:val="auto"/>
          <w:sz w:val="23"/>
          <w:szCs w:val="23"/>
        </w:rPr>
      </w:pPr>
    </w:p>
    <w:p w:rsidR="00864705" w:rsidRDefault="00864705" w:rsidP="00864705">
      <w:pPr>
        <w:pStyle w:val="Default"/>
        <w:rPr>
          <w:color w:val="auto"/>
          <w:sz w:val="23"/>
          <w:szCs w:val="23"/>
        </w:rPr>
      </w:pPr>
    </w:p>
    <w:p w:rsidR="00864705" w:rsidRDefault="00864705" w:rsidP="00864705">
      <w:pPr>
        <w:pStyle w:val="Default"/>
        <w:rPr>
          <w:color w:val="auto"/>
          <w:sz w:val="23"/>
          <w:szCs w:val="23"/>
        </w:rPr>
      </w:pPr>
    </w:p>
    <w:p w:rsidR="00864705" w:rsidRDefault="00864705" w:rsidP="00864705">
      <w:pPr>
        <w:pStyle w:val="Default"/>
        <w:rPr>
          <w:color w:val="auto"/>
          <w:sz w:val="23"/>
          <w:szCs w:val="23"/>
        </w:rPr>
      </w:pPr>
    </w:p>
    <w:p w:rsidR="00864705" w:rsidRDefault="00864705" w:rsidP="00864705">
      <w:pPr>
        <w:pStyle w:val="Default"/>
        <w:rPr>
          <w:color w:val="auto"/>
          <w:sz w:val="23"/>
          <w:szCs w:val="23"/>
        </w:rPr>
      </w:pPr>
    </w:p>
    <w:p w:rsidR="00864705" w:rsidRDefault="00864705" w:rsidP="00864705">
      <w:pPr>
        <w:pStyle w:val="Default"/>
        <w:rPr>
          <w:color w:val="auto"/>
          <w:sz w:val="23"/>
          <w:szCs w:val="23"/>
        </w:rPr>
      </w:pPr>
    </w:p>
    <w:p w:rsidR="00864705" w:rsidRDefault="00864705" w:rsidP="00864705">
      <w:pPr>
        <w:pStyle w:val="Default"/>
        <w:rPr>
          <w:color w:val="auto"/>
          <w:sz w:val="23"/>
          <w:szCs w:val="23"/>
        </w:rPr>
      </w:pPr>
    </w:p>
    <w:p w:rsidR="00864705" w:rsidRDefault="00864705" w:rsidP="00864705">
      <w:pPr>
        <w:pStyle w:val="Default"/>
        <w:rPr>
          <w:color w:val="auto"/>
          <w:sz w:val="23"/>
          <w:szCs w:val="23"/>
        </w:rPr>
      </w:pPr>
    </w:p>
    <w:p w:rsidR="00864705" w:rsidRDefault="00864705" w:rsidP="00864705">
      <w:pPr>
        <w:pStyle w:val="Default"/>
        <w:rPr>
          <w:color w:val="auto"/>
          <w:sz w:val="23"/>
          <w:szCs w:val="23"/>
        </w:rPr>
      </w:pPr>
    </w:p>
    <w:p w:rsidR="00864705" w:rsidRDefault="00864705" w:rsidP="00864705">
      <w:pPr>
        <w:pStyle w:val="Default"/>
        <w:rPr>
          <w:color w:val="auto"/>
          <w:sz w:val="23"/>
          <w:szCs w:val="23"/>
        </w:rPr>
      </w:pPr>
    </w:p>
    <w:p w:rsidR="00864705" w:rsidRDefault="00864705" w:rsidP="00864705">
      <w:pPr>
        <w:pStyle w:val="Default"/>
        <w:rPr>
          <w:color w:val="auto"/>
          <w:sz w:val="23"/>
          <w:szCs w:val="23"/>
        </w:rPr>
      </w:pPr>
    </w:p>
    <w:p w:rsidR="00864705" w:rsidRDefault="00864705" w:rsidP="00864705">
      <w:pPr>
        <w:pStyle w:val="Default"/>
        <w:rPr>
          <w:color w:val="auto"/>
          <w:sz w:val="23"/>
          <w:szCs w:val="23"/>
        </w:rPr>
      </w:pPr>
    </w:p>
    <w:p w:rsidR="00864705" w:rsidRDefault="00864705" w:rsidP="00864705">
      <w:pPr>
        <w:pStyle w:val="Default"/>
        <w:rPr>
          <w:color w:val="auto"/>
          <w:sz w:val="23"/>
          <w:szCs w:val="23"/>
        </w:rPr>
      </w:pPr>
    </w:p>
    <w:p w:rsidR="00864705" w:rsidRDefault="00864705" w:rsidP="00864705">
      <w:pPr>
        <w:pStyle w:val="Default"/>
        <w:rPr>
          <w:color w:val="auto"/>
          <w:sz w:val="23"/>
          <w:szCs w:val="23"/>
        </w:rPr>
      </w:pPr>
    </w:p>
    <w:p w:rsidR="00864705" w:rsidRDefault="00864705" w:rsidP="00864705">
      <w:pPr>
        <w:pStyle w:val="Default"/>
        <w:rPr>
          <w:color w:val="auto"/>
          <w:sz w:val="23"/>
          <w:szCs w:val="23"/>
        </w:rPr>
      </w:pPr>
    </w:p>
    <w:p w:rsidR="00864705" w:rsidRDefault="00864705" w:rsidP="00864705">
      <w:pPr>
        <w:pStyle w:val="Default"/>
        <w:rPr>
          <w:color w:val="auto"/>
          <w:sz w:val="23"/>
          <w:szCs w:val="23"/>
        </w:rPr>
      </w:pPr>
    </w:p>
    <w:p w:rsidR="00864705" w:rsidRDefault="00864705" w:rsidP="00864705">
      <w:pPr>
        <w:pStyle w:val="Default"/>
        <w:rPr>
          <w:color w:val="auto"/>
          <w:sz w:val="23"/>
          <w:szCs w:val="23"/>
        </w:rPr>
      </w:pPr>
    </w:p>
    <w:p w:rsidR="00864705" w:rsidRDefault="00864705" w:rsidP="00864705">
      <w:pPr>
        <w:pStyle w:val="Default"/>
        <w:rPr>
          <w:color w:val="auto"/>
          <w:sz w:val="23"/>
          <w:szCs w:val="23"/>
        </w:rPr>
      </w:pPr>
    </w:p>
    <w:p w:rsidR="00864705" w:rsidRDefault="00864705" w:rsidP="00864705">
      <w:pPr>
        <w:pStyle w:val="Default"/>
        <w:rPr>
          <w:color w:val="auto"/>
          <w:sz w:val="23"/>
          <w:szCs w:val="23"/>
        </w:rPr>
      </w:pPr>
    </w:p>
    <w:p w:rsidR="00864705" w:rsidRDefault="00864705" w:rsidP="00864705">
      <w:pPr>
        <w:pStyle w:val="Default"/>
        <w:rPr>
          <w:color w:val="auto"/>
          <w:sz w:val="23"/>
          <w:szCs w:val="23"/>
        </w:rPr>
      </w:pPr>
    </w:p>
    <w:p w:rsidR="00864705" w:rsidRDefault="00864705" w:rsidP="00864705">
      <w:pPr>
        <w:pStyle w:val="Default"/>
        <w:rPr>
          <w:color w:val="auto"/>
          <w:sz w:val="23"/>
          <w:szCs w:val="23"/>
        </w:rPr>
      </w:pPr>
    </w:p>
    <w:p w:rsidR="00864705" w:rsidRDefault="00864705" w:rsidP="00864705">
      <w:pPr>
        <w:pStyle w:val="Default"/>
        <w:rPr>
          <w:color w:val="auto"/>
          <w:sz w:val="23"/>
          <w:szCs w:val="23"/>
        </w:rPr>
      </w:pPr>
    </w:p>
    <w:p w:rsidR="00864705" w:rsidRDefault="00864705" w:rsidP="00864705">
      <w:pPr>
        <w:pStyle w:val="Default"/>
        <w:rPr>
          <w:color w:val="auto"/>
          <w:sz w:val="23"/>
          <w:szCs w:val="23"/>
        </w:rPr>
      </w:pPr>
    </w:p>
    <w:p w:rsidR="00864705" w:rsidRDefault="00864705" w:rsidP="00864705">
      <w:pPr>
        <w:pStyle w:val="Default"/>
        <w:rPr>
          <w:color w:val="auto"/>
          <w:sz w:val="23"/>
          <w:szCs w:val="23"/>
        </w:rPr>
      </w:pPr>
    </w:p>
    <w:p w:rsidR="00864705" w:rsidRDefault="00864705" w:rsidP="00864705">
      <w:pPr>
        <w:pStyle w:val="Default"/>
        <w:rPr>
          <w:color w:val="auto"/>
          <w:sz w:val="23"/>
          <w:szCs w:val="23"/>
        </w:rPr>
      </w:pPr>
    </w:p>
    <w:p w:rsidR="00864705" w:rsidRDefault="00864705" w:rsidP="00864705">
      <w:pPr>
        <w:pStyle w:val="Default"/>
        <w:rPr>
          <w:color w:val="auto"/>
          <w:sz w:val="23"/>
          <w:szCs w:val="23"/>
        </w:rPr>
      </w:pPr>
    </w:p>
    <w:p w:rsidR="00864705" w:rsidRDefault="00864705" w:rsidP="00864705">
      <w:pPr>
        <w:pStyle w:val="Default"/>
        <w:rPr>
          <w:color w:val="auto"/>
          <w:sz w:val="23"/>
          <w:szCs w:val="23"/>
        </w:rPr>
      </w:pPr>
    </w:p>
    <w:p w:rsidR="00864705" w:rsidRDefault="00864705" w:rsidP="00864705">
      <w:pPr>
        <w:pStyle w:val="Default"/>
        <w:rPr>
          <w:color w:val="auto"/>
          <w:sz w:val="23"/>
          <w:szCs w:val="23"/>
        </w:rPr>
      </w:pPr>
    </w:p>
    <w:p w:rsidR="00864705" w:rsidRDefault="00864705" w:rsidP="00864705">
      <w:pPr>
        <w:pStyle w:val="Default"/>
        <w:rPr>
          <w:color w:val="auto"/>
          <w:sz w:val="23"/>
          <w:szCs w:val="23"/>
        </w:rPr>
      </w:pPr>
    </w:p>
    <w:p w:rsidR="00864705" w:rsidRDefault="00864705" w:rsidP="00864705">
      <w:pPr>
        <w:pStyle w:val="Default"/>
        <w:rPr>
          <w:color w:val="auto"/>
          <w:sz w:val="23"/>
          <w:szCs w:val="23"/>
        </w:rPr>
      </w:pPr>
    </w:p>
    <w:p w:rsidR="00864705" w:rsidRDefault="00864705" w:rsidP="00864705">
      <w:pPr>
        <w:pStyle w:val="Default"/>
        <w:rPr>
          <w:color w:val="auto"/>
          <w:sz w:val="23"/>
          <w:szCs w:val="23"/>
        </w:rPr>
      </w:pPr>
    </w:p>
    <w:p w:rsidR="00864705" w:rsidRDefault="00864705" w:rsidP="00864705">
      <w:pPr>
        <w:pStyle w:val="Default"/>
        <w:rPr>
          <w:color w:val="auto"/>
          <w:sz w:val="23"/>
          <w:szCs w:val="23"/>
        </w:rPr>
      </w:pPr>
    </w:p>
    <w:p w:rsidR="0054078C" w:rsidRDefault="0054078C" w:rsidP="00864705">
      <w:pPr>
        <w:pStyle w:val="Default"/>
        <w:rPr>
          <w:b/>
          <w:color w:val="auto"/>
        </w:rPr>
      </w:pPr>
    </w:p>
    <w:p w:rsidR="0054078C" w:rsidRDefault="0054078C" w:rsidP="00864705">
      <w:pPr>
        <w:pStyle w:val="Default"/>
        <w:rPr>
          <w:b/>
          <w:color w:val="auto"/>
        </w:rPr>
      </w:pPr>
    </w:p>
    <w:p w:rsidR="0054078C" w:rsidRDefault="0054078C" w:rsidP="00864705">
      <w:pPr>
        <w:pStyle w:val="Default"/>
        <w:rPr>
          <w:b/>
          <w:color w:val="auto"/>
        </w:rPr>
      </w:pPr>
    </w:p>
    <w:p w:rsidR="0054078C" w:rsidRDefault="0054078C" w:rsidP="00864705">
      <w:pPr>
        <w:pStyle w:val="Default"/>
        <w:rPr>
          <w:b/>
          <w:color w:val="auto"/>
        </w:rPr>
      </w:pPr>
    </w:p>
    <w:p w:rsidR="0054078C" w:rsidRDefault="0054078C" w:rsidP="00864705">
      <w:pPr>
        <w:pStyle w:val="Default"/>
        <w:rPr>
          <w:b/>
          <w:color w:val="auto"/>
        </w:rPr>
      </w:pPr>
    </w:p>
    <w:p w:rsidR="0054078C" w:rsidRDefault="0054078C" w:rsidP="00864705">
      <w:pPr>
        <w:pStyle w:val="Default"/>
        <w:rPr>
          <w:b/>
          <w:color w:val="auto"/>
        </w:rPr>
      </w:pPr>
    </w:p>
    <w:p w:rsidR="0054078C" w:rsidRDefault="0054078C" w:rsidP="00864705">
      <w:pPr>
        <w:pStyle w:val="Default"/>
        <w:rPr>
          <w:b/>
          <w:color w:val="auto"/>
        </w:rPr>
      </w:pPr>
    </w:p>
    <w:p w:rsidR="0054078C" w:rsidRDefault="0054078C" w:rsidP="00864705">
      <w:pPr>
        <w:pStyle w:val="Default"/>
        <w:rPr>
          <w:b/>
          <w:color w:val="auto"/>
        </w:rPr>
      </w:pPr>
    </w:p>
    <w:p w:rsidR="0054078C" w:rsidRDefault="0054078C" w:rsidP="00864705">
      <w:pPr>
        <w:pStyle w:val="Default"/>
        <w:rPr>
          <w:b/>
          <w:color w:val="auto"/>
        </w:rPr>
      </w:pPr>
    </w:p>
    <w:p w:rsidR="0054078C" w:rsidRDefault="0054078C" w:rsidP="00864705">
      <w:pPr>
        <w:pStyle w:val="Default"/>
        <w:rPr>
          <w:b/>
          <w:color w:val="auto"/>
        </w:rPr>
      </w:pPr>
    </w:p>
    <w:p w:rsidR="0054078C" w:rsidRDefault="0054078C" w:rsidP="00864705">
      <w:pPr>
        <w:pStyle w:val="Default"/>
        <w:rPr>
          <w:b/>
          <w:color w:val="auto"/>
        </w:rPr>
      </w:pPr>
    </w:p>
    <w:p w:rsidR="00864705" w:rsidRDefault="00864705" w:rsidP="00864705">
      <w:pPr>
        <w:pStyle w:val="Default"/>
        <w:rPr>
          <w:color w:val="auto"/>
          <w:sz w:val="23"/>
          <w:szCs w:val="23"/>
        </w:rPr>
      </w:pPr>
    </w:p>
    <w:p w:rsidR="00864705" w:rsidRDefault="00864705" w:rsidP="00864705">
      <w:pPr>
        <w:pStyle w:val="Default"/>
        <w:rPr>
          <w:color w:val="auto"/>
          <w:sz w:val="23"/>
          <w:szCs w:val="23"/>
        </w:rPr>
      </w:pPr>
    </w:p>
    <w:p w:rsidR="00864705" w:rsidRDefault="00864705" w:rsidP="00864705">
      <w:pPr>
        <w:pStyle w:val="Default"/>
        <w:rPr>
          <w:color w:val="auto"/>
          <w:sz w:val="23"/>
          <w:szCs w:val="23"/>
        </w:rPr>
      </w:pPr>
    </w:p>
    <w:p w:rsidR="00864705" w:rsidRDefault="00864705" w:rsidP="00864705">
      <w:pPr>
        <w:pStyle w:val="Default"/>
        <w:rPr>
          <w:color w:val="auto"/>
          <w:sz w:val="23"/>
          <w:szCs w:val="23"/>
        </w:rPr>
      </w:pPr>
    </w:p>
    <w:p w:rsidR="00864705" w:rsidRDefault="00864705" w:rsidP="00864705">
      <w:pPr>
        <w:pStyle w:val="Default"/>
        <w:rPr>
          <w:color w:val="auto"/>
          <w:sz w:val="23"/>
          <w:szCs w:val="23"/>
        </w:rPr>
      </w:pPr>
    </w:p>
    <w:p w:rsidR="00864705" w:rsidRDefault="00864705" w:rsidP="00864705">
      <w:pPr>
        <w:pStyle w:val="Default"/>
        <w:rPr>
          <w:color w:val="auto"/>
          <w:sz w:val="23"/>
          <w:szCs w:val="23"/>
        </w:rPr>
      </w:pPr>
    </w:p>
    <w:p w:rsidR="00864705" w:rsidRDefault="00864705" w:rsidP="00864705">
      <w:pPr>
        <w:pStyle w:val="Default"/>
        <w:rPr>
          <w:color w:val="auto"/>
          <w:sz w:val="23"/>
          <w:szCs w:val="23"/>
        </w:rPr>
      </w:pPr>
    </w:p>
    <w:p w:rsidR="00864705" w:rsidRDefault="00864705" w:rsidP="00864705">
      <w:pPr>
        <w:pStyle w:val="Default"/>
        <w:rPr>
          <w:color w:val="auto"/>
          <w:sz w:val="23"/>
          <w:szCs w:val="23"/>
        </w:rPr>
      </w:pPr>
    </w:p>
    <w:p w:rsidR="00864705" w:rsidRDefault="00864705" w:rsidP="00864705">
      <w:pPr>
        <w:pStyle w:val="Default"/>
        <w:rPr>
          <w:color w:val="auto"/>
          <w:sz w:val="23"/>
          <w:szCs w:val="23"/>
        </w:rPr>
      </w:pPr>
    </w:p>
    <w:p w:rsidR="00864705" w:rsidRDefault="00864705" w:rsidP="00864705">
      <w:pPr>
        <w:pStyle w:val="Default"/>
        <w:rPr>
          <w:color w:val="auto"/>
          <w:sz w:val="23"/>
          <w:szCs w:val="23"/>
        </w:rPr>
      </w:pPr>
    </w:p>
    <w:p w:rsidR="00864705" w:rsidRDefault="00864705" w:rsidP="00864705">
      <w:pPr>
        <w:pStyle w:val="Default"/>
        <w:rPr>
          <w:color w:val="auto"/>
          <w:sz w:val="23"/>
          <w:szCs w:val="23"/>
        </w:rPr>
      </w:pPr>
    </w:p>
    <w:p w:rsidR="00864705" w:rsidRDefault="00864705" w:rsidP="00864705">
      <w:pPr>
        <w:pStyle w:val="Default"/>
        <w:rPr>
          <w:color w:val="auto"/>
          <w:sz w:val="23"/>
          <w:szCs w:val="23"/>
        </w:rPr>
      </w:pPr>
    </w:p>
    <w:p w:rsidR="00864705" w:rsidRDefault="00864705" w:rsidP="00864705">
      <w:pPr>
        <w:pStyle w:val="Default"/>
        <w:rPr>
          <w:color w:val="auto"/>
          <w:sz w:val="23"/>
          <w:szCs w:val="23"/>
        </w:rPr>
      </w:pPr>
    </w:p>
    <w:p w:rsidR="00864705" w:rsidRDefault="00864705" w:rsidP="00864705">
      <w:pPr>
        <w:pStyle w:val="Default"/>
        <w:rPr>
          <w:color w:val="auto"/>
          <w:sz w:val="23"/>
          <w:szCs w:val="23"/>
        </w:rPr>
      </w:pPr>
    </w:p>
    <w:p w:rsidR="00864705" w:rsidRDefault="00864705" w:rsidP="00864705">
      <w:pPr>
        <w:pStyle w:val="Default"/>
        <w:rPr>
          <w:color w:val="auto"/>
          <w:sz w:val="23"/>
          <w:szCs w:val="23"/>
        </w:rPr>
      </w:pPr>
    </w:p>
    <w:p w:rsidR="00864705" w:rsidRDefault="00864705" w:rsidP="00864705">
      <w:pPr>
        <w:pStyle w:val="Default"/>
        <w:rPr>
          <w:color w:val="auto"/>
          <w:sz w:val="23"/>
          <w:szCs w:val="23"/>
        </w:rPr>
      </w:pPr>
    </w:p>
    <w:p w:rsidR="00864705" w:rsidRDefault="00864705" w:rsidP="001A38EF">
      <w:pPr>
        <w:pStyle w:val="Default"/>
        <w:rPr>
          <w:color w:val="auto"/>
          <w:sz w:val="23"/>
          <w:szCs w:val="23"/>
        </w:rPr>
      </w:pPr>
    </w:p>
    <w:p w:rsidR="00864705" w:rsidRDefault="00864705" w:rsidP="00864705">
      <w:pPr>
        <w:pStyle w:val="Default"/>
        <w:rPr>
          <w:color w:val="auto"/>
          <w:sz w:val="23"/>
          <w:szCs w:val="23"/>
        </w:rPr>
      </w:pPr>
    </w:p>
    <w:p w:rsidR="00864705" w:rsidRDefault="00864705" w:rsidP="00864705">
      <w:pPr>
        <w:pStyle w:val="Default"/>
        <w:rPr>
          <w:color w:val="auto"/>
          <w:sz w:val="23"/>
          <w:szCs w:val="23"/>
        </w:rPr>
      </w:pPr>
    </w:p>
    <w:p w:rsidR="00864705" w:rsidRDefault="00864705" w:rsidP="00864705">
      <w:pPr>
        <w:pStyle w:val="Default"/>
        <w:rPr>
          <w:color w:val="auto"/>
          <w:sz w:val="23"/>
          <w:szCs w:val="23"/>
        </w:rPr>
      </w:pPr>
    </w:p>
    <w:p w:rsidR="00864705" w:rsidRDefault="00864705" w:rsidP="00864705">
      <w:pPr>
        <w:pStyle w:val="Default"/>
        <w:rPr>
          <w:color w:val="auto"/>
          <w:sz w:val="23"/>
          <w:szCs w:val="23"/>
        </w:rPr>
      </w:pPr>
    </w:p>
    <w:p w:rsidR="00864705" w:rsidRDefault="00864705" w:rsidP="00864705">
      <w:pPr>
        <w:pStyle w:val="Default"/>
        <w:rPr>
          <w:color w:val="auto"/>
          <w:sz w:val="23"/>
          <w:szCs w:val="23"/>
        </w:rPr>
      </w:pPr>
    </w:p>
    <w:p w:rsidR="00864705" w:rsidRDefault="00864705" w:rsidP="00864705">
      <w:pPr>
        <w:pStyle w:val="Default"/>
        <w:rPr>
          <w:color w:val="auto"/>
          <w:sz w:val="23"/>
          <w:szCs w:val="23"/>
        </w:rPr>
      </w:pPr>
    </w:p>
    <w:p w:rsidR="00864705" w:rsidRDefault="00864705" w:rsidP="00864705">
      <w:pPr>
        <w:pStyle w:val="Default"/>
        <w:rPr>
          <w:color w:val="auto"/>
          <w:sz w:val="23"/>
          <w:szCs w:val="23"/>
        </w:rPr>
      </w:pPr>
    </w:p>
    <w:p w:rsidR="00864705" w:rsidRDefault="00864705" w:rsidP="00864705">
      <w:pPr>
        <w:pStyle w:val="Default"/>
        <w:rPr>
          <w:color w:val="auto"/>
          <w:sz w:val="23"/>
          <w:szCs w:val="23"/>
        </w:rPr>
      </w:pPr>
    </w:p>
    <w:p w:rsidR="00864705" w:rsidRDefault="00864705" w:rsidP="00864705">
      <w:pPr>
        <w:pStyle w:val="Default"/>
        <w:rPr>
          <w:color w:val="auto"/>
          <w:sz w:val="23"/>
          <w:szCs w:val="23"/>
        </w:rPr>
      </w:pPr>
    </w:p>
    <w:p w:rsidR="00864705" w:rsidRDefault="00864705" w:rsidP="00864705">
      <w:pPr>
        <w:pStyle w:val="Default"/>
        <w:rPr>
          <w:color w:val="auto"/>
          <w:sz w:val="23"/>
          <w:szCs w:val="23"/>
        </w:rPr>
      </w:pPr>
    </w:p>
    <w:p w:rsidR="00EA3D53" w:rsidRDefault="00EA3D53"/>
    <w:sectPr w:rsidR="00EA3D53" w:rsidSect="00864705">
      <w:type w:val="continuous"/>
      <w:pgSz w:w="11906" w:h="17338"/>
      <w:pgMar w:top="1820" w:right="718" w:bottom="644" w:left="1152" w:header="708" w:footer="708" w:gutter="0"/>
      <w:cols w:num="2" w:space="708" w:equalWidth="0">
        <w:col w:w="8713" w:space="331"/>
        <w:col w:w="199"/>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705"/>
    <w:rsid w:val="001276D1"/>
    <w:rsid w:val="00193B1D"/>
    <w:rsid w:val="00193D2E"/>
    <w:rsid w:val="001A38EF"/>
    <w:rsid w:val="001F0CA2"/>
    <w:rsid w:val="00217C21"/>
    <w:rsid w:val="00465BFB"/>
    <w:rsid w:val="0054078C"/>
    <w:rsid w:val="00582E4D"/>
    <w:rsid w:val="005E3D6F"/>
    <w:rsid w:val="006002F6"/>
    <w:rsid w:val="006248EF"/>
    <w:rsid w:val="00720982"/>
    <w:rsid w:val="00725D65"/>
    <w:rsid w:val="00864705"/>
    <w:rsid w:val="008A0E1D"/>
    <w:rsid w:val="0093189C"/>
    <w:rsid w:val="00A82FA2"/>
    <w:rsid w:val="00B80F8F"/>
    <w:rsid w:val="00DD484C"/>
    <w:rsid w:val="00EA3D53"/>
    <w:rsid w:val="00F844A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A9630D-E38B-49F9-8039-6880CD6C4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864705"/>
    <w:pPr>
      <w:autoSpaceDE w:val="0"/>
      <w:autoSpaceDN w:val="0"/>
      <w:adjustRightInd w:val="0"/>
      <w:spacing w:after="0" w:line="240" w:lineRule="auto"/>
    </w:pPr>
    <w:rPr>
      <w:rFonts w:ascii="Times New Roman" w:hAnsi="Times New Roman" w:cs="Times New Roman"/>
      <w:color w:val="000000"/>
      <w:sz w:val="24"/>
      <w:szCs w:val="24"/>
    </w:rPr>
  </w:style>
  <w:style w:type="paragraph" w:styleId="Textbubliny">
    <w:name w:val="Balloon Text"/>
    <w:basedOn w:val="Normlny"/>
    <w:link w:val="TextbublinyChar"/>
    <w:uiPriority w:val="99"/>
    <w:semiHidden/>
    <w:unhideWhenUsed/>
    <w:rsid w:val="006248EF"/>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6248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3FAFA9-CE6D-4DFB-B009-0575094F6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Pages>
  <Words>2039</Words>
  <Characters>11627</Characters>
  <Application>Microsoft Office Word</Application>
  <DocSecurity>0</DocSecurity>
  <Lines>96</Lines>
  <Paragraphs>27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13639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VARGOVÁ Renáta</dc:creator>
  <cp:keywords/>
  <dc:description/>
  <cp:lastModifiedBy>VARGOVÁ Renáta</cp:lastModifiedBy>
  <cp:revision>21</cp:revision>
  <cp:lastPrinted>2019-12-10T10:50:00Z</cp:lastPrinted>
  <dcterms:created xsi:type="dcterms:W3CDTF">2019-11-19T07:27:00Z</dcterms:created>
  <dcterms:modified xsi:type="dcterms:W3CDTF">2019-12-13T12:57:00Z</dcterms:modified>
</cp:coreProperties>
</file>