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EED" w:rsidRDefault="00CF0EED" w:rsidP="00BF17BF">
      <w:pPr>
        <w:ind w:left="1416" w:firstLine="708"/>
        <w:rPr>
          <w:b/>
          <w:bCs/>
        </w:rPr>
      </w:pPr>
      <w:r>
        <w:rPr>
          <w:b/>
          <w:bCs/>
        </w:rPr>
        <w:t>Všeobecne z</w:t>
      </w:r>
      <w:r w:rsidR="00700FC8">
        <w:rPr>
          <w:b/>
          <w:bCs/>
        </w:rPr>
        <w:t>áväzné nariadenie obce Mužla č.</w:t>
      </w:r>
      <w:r w:rsidR="001E5F70">
        <w:rPr>
          <w:b/>
          <w:bCs/>
        </w:rPr>
        <w:t>1</w:t>
      </w:r>
      <w:r>
        <w:rPr>
          <w:b/>
          <w:bCs/>
        </w:rPr>
        <w:t>/20</w:t>
      </w:r>
      <w:r w:rsidR="00700FC8">
        <w:rPr>
          <w:b/>
          <w:bCs/>
        </w:rPr>
        <w:t>2</w:t>
      </w:r>
      <w:r w:rsidR="001E5F70">
        <w:rPr>
          <w:b/>
          <w:bCs/>
        </w:rPr>
        <w:t>2</w:t>
      </w:r>
    </w:p>
    <w:p w:rsidR="00CF0EED" w:rsidRDefault="00CF0EED" w:rsidP="00BF17BF">
      <w:pPr>
        <w:jc w:val="center"/>
        <w:rPr>
          <w:b/>
          <w:bCs/>
        </w:rPr>
      </w:pPr>
      <w:r>
        <w:rPr>
          <w:b/>
          <w:bCs/>
        </w:rPr>
        <w:t xml:space="preserve">o určení výšky dávky dotácie na mzdy a prevádzku na </w:t>
      </w:r>
      <w:r w:rsidR="00580484">
        <w:rPr>
          <w:b/>
          <w:bCs/>
        </w:rPr>
        <w:t xml:space="preserve">dieťa a </w:t>
      </w:r>
      <w:r>
        <w:rPr>
          <w:b/>
          <w:bCs/>
        </w:rPr>
        <w:t>žiaka školy a zariadenia,</w:t>
      </w:r>
    </w:p>
    <w:p w:rsidR="00CF0EED" w:rsidRDefault="00CF0EED" w:rsidP="00BF17BF">
      <w:pPr>
        <w:jc w:val="center"/>
        <w:rPr>
          <w:b/>
          <w:bCs/>
        </w:rPr>
      </w:pPr>
      <w:r>
        <w:rPr>
          <w:b/>
          <w:bCs/>
        </w:rPr>
        <w:t>zriadených na území Obce Mužla</w:t>
      </w:r>
    </w:p>
    <w:p w:rsidR="00CF0EED" w:rsidRDefault="00CF0EED" w:rsidP="00B14E42">
      <w:pPr>
        <w:jc w:val="center"/>
        <w:rPr>
          <w:b/>
          <w:bCs/>
        </w:rPr>
      </w:pPr>
    </w:p>
    <w:p w:rsidR="00CF0EED" w:rsidRDefault="00CF0EED" w:rsidP="00B14E42">
      <w:pPr>
        <w:jc w:val="center"/>
        <w:rPr>
          <w:b/>
          <w:bCs/>
        </w:rPr>
      </w:pPr>
    </w:p>
    <w:p w:rsidR="00CF0EED" w:rsidRDefault="00CF0EED" w:rsidP="00B14E42">
      <w:pPr>
        <w:jc w:val="both"/>
      </w:pPr>
      <w:r>
        <w:t>Obecné zastupiteľstvo v Mužle sa v súlade s ustanovením § 6 zákona č. 369/1990 Zb. o obecnom zriadení v znení neskorších predpisov a v zmysle zákona č. 596/2003 Z.</w:t>
      </w:r>
      <w:r w:rsidR="00254082">
        <w:t xml:space="preserve"> </w:t>
      </w:r>
      <w:r>
        <w:t>z. o štátnej správe v školstve a školskej samospráve a o zmene a doplnení niektorých zákonov v znení neskorších predpisov.</w:t>
      </w:r>
    </w:p>
    <w:p w:rsidR="00CF0EED" w:rsidRDefault="00CF0EED" w:rsidP="00B14E42">
      <w:pPr>
        <w:jc w:val="both"/>
      </w:pPr>
    </w:p>
    <w:p w:rsidR="00CF0EED" w:rsidRPr="00922D42" w:rsidRDefault="00CF0EED" w:rsidP="00922D4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u</w:t>
      </w:r>
      <w:r w:rsidRPr="00922D42">
        <w:rPr>
          <w:b/>
          <w:bCs/>
          <w:i/>
          <w:iCs/>
        </w:rPr>
        <w:t>znieslo na vydaní</w:t>
      </w:r>
    </w:p>
    <w:p w:rsidR="00CF0EED" w:rsidRPr="00922D42" w:rsidRDefault="00CF0EED" w:rsidP="00922D42">
      <w:pPr>
        <w:jc w:val="center"/>
        <w:rPr>
          <w:b/>
          <w:bCs/>
          <w:i/>
          <w:iCs/>
        </w:rPr>
      </w:pPr>
    </w:p>
    <w:p w:rsidR="00CF0EED" w:rsidRDefault="00CF0EED" w:rsidP="00B14E42">
      <w:pPr>
        <w:jc w:val="both"/>
      </w:pPr>
      <w:r>
        <w:t xml:space="preserve">Všeobecne záväzného nariadenia obce Mužla č. </w:t>
      </w:r>
      <w:r w:rsidR="001E5F70">
        <w:t>1</w:t>
      </w:r>
      <w:r>
        <w:t>/20</w:t>
      </w:r>
      <w:r w:rsidR="00700FC8">
        <w:t>2</w:t>
      </w:r>
      <w:r w:rsidR="001E5F70">
        <w:t>2</w:t>
      </w:r>
      <w:r>
        <w:t xml:space="preserve"> o určení výšky dotácie na mzdy a prevádzku na </w:t>
      </w:r>
      <w:r w:rsidR="00580484">
        <w:t xml:space="preserve">dieťa a </w:t>
      </w:r>
      <w:r>
        <w:t>žiaka školy</w:t>
      </w:r>
      <w:r w:rsidR="00580484">
        <w:t xml:space="preserve"> </w:t>
      </w:r>
      <w:r>
        <w:t>a školského zariadenia</w:t>
      </w:r>
      <w:r w:rsidR="00580484">
        <w:t xml:space="preserve"> s právnou subjektivitou</w:t>
      </w:r>
      <w:r>
        <w:t>, zriadených na území obce Mužla.</w:t>
      </w:r>
    </w:p>
    <w:p w:rsidR="00CF0EED" w:rsidRDefault="00CF0EED" w:rsidP="00B14E42">
      <w:pPr>
        <w:jc w:val="both"/>
      </w:pPr>
    </w:p>
    <w:p w:rsidR="00CF0EED" w:rsidRPr="00922D42" w:rsidRDefault="00CF0EED" w:rsidP="00922D42">
      <w:pPr>
        <w:jc w:val="center"/>
        <w:rPr>
          <w:b/>
          <w:bCs/>
          <w:i/>
          <w:iCs/>
        </w:rPr>
      </w:pPr>
      <w:r w:rsidRPr="00922D42">
        <w:rPr>
          <w:b/>
          <w:bCs/>
          <w:i/>
          <w:iCs/>
        </w:rPr>
        <w:t>§1</w:t>
      </w:r>
    </w:p>
    <w:p w:rsidR="00CF0EED" w:rsidRPr="001012E6" w:rsidRDefault="00CF0EED" w:rsidP="00922D42">
      <w:pPr>
        <w:jc w:val="center"/>
        <w:rPr>
          <w:b/>
          <w:bCs/>
          <w:iCs/>
        </w:rPr>
      </w:pPr>
      <w:r w:rsidRPr="001012E6">
        <w:rPr>
          <w:b/>
          <w:bCs/>
          <w:iCs/>
        </w:rPr>
        <w:t>Úvodné ustanovenia</w:t>
      </w:r>
    </w:p>
    <w:p w:rsidR="00CF0EED" w:rsidRDefault="00CF0EED" w:rsidP="00B14E42">
      <w:pPr>
        <w:jc w:val="both"/>
      </w:pPr>
    </w:p>
    <w:p w:rsidR="00CF0EED" w:rsidRDefault="00CF0EED" w:rsidP="00C43387">
      <w:pPr>
        <w:numPr>
          <w:ilvl w:val="0"/>
          <w:numId w:val="1"/>
        </w:numPr>
        <w:jc w:val="both"/>
      </w:pPr>
      <w:r>
        <w:t>Účelom tohto všeobecne záväzného nariadenia je určiť výšky dotácie na mzdy a prevádzku na žiaka súkromnej základnej umeleckej školy, dieťa v materskej školy, žiaka školského klubu a dieťa zariadení školského stravovania zriadených na území obce Mužla na kalendárny rok 20</w:t>
      </w:r>
      <w:r w:rsidR="00700FC8">
        <w:t>2</w:t>
      </w:r>
      <w:r w:rsidR="001E5F70">
        <w:t>2</w:t>
      </w:r>
      <w:r>
        <w:t>.</w:t>
      </w:r>
    </w:p>
    <w:p w:rsidR="00CF0EED" w:rsidRDefault="00CF0EED" w:rsidP="00C43387">
      <w:pPr>
        <w:jc w:val="both"/>
      </w:pPr>
    </w:p>
    <w:p w:rsidR="00CF0EED" w:rsidRPr="00922D42" w:rsidRDefault="00CF0EED" w:rsidP="00922D42">
      <w:pPr>
        <w:jc w:val="center"/>
        <w:rPr>
          <w:b/>
          <w:bCs/>
        </w:rPr>
      </w:pPr>
      <w:r w:rsidRPr="00922D42">
        <w:rPr>
          <w:b/>
          <w:bCs/>
        </w:rPr>
        <w:t>§2</w:t>
      </w:r>
    </w:p>
    <w:p w:rsidR="00CF0EED" w:rsidRPr="00922D42" w:rsidRDefault="00CF0EED" w:rsidP="00922D42">
      <w:pPr>
        <w:jc w:val="center"/>
        <w:rPr>
          <w:b/>
          <w:bCs/>
        </w:rPr>
      </w:pPr>
      <w:r w:rsidRPr="00922D42">
        <w:rPr>
          <w:b/>
          <w:bCs/>
        </w:rPr>
        <w:t>Spôsob určenia výšky poskytnutej dotácie</w:t>
      </w:r>
    </w:p>
    <w:p w:rsidR="00CF0EED" w:rsidRPr="00922D42" w:rsidRDefault="00CF0EED" w:rsidP="00922D42">
      <w:pPr>
        <w:jc w:val="center"/>
        <w:rPr>
          <w:b/>
          <w:bCs/>
        </w:rPr>
      </w:pPr>
    </w:p>
    <w:p w:rsidR="00CF0EED" w:rsidRDefault="00CF0EED" w:rsidP="00C43387">
      <w:pPr>
        <w:numPr>
          <w:ilvl w:val="0"/>
          <w:numId w:val="2"/>
        </w:numPr>
        <w:jc w:val="both"/>
      </w:pPr>
      <w:r>
        <w:t>Finančné prostriedky na kalendárny rok sa poskytujú podľa:</w:t>
      </w:r>
    </w:p>
    <w:p w:rsidR="00CF0EED" w:rsidRDefault="00CF0EED" w:rsidP="00C43387">
      <w:pPr>
        <w:ind w:left="708"/>
        <w:jc w:val="both"/>
      </w:pPr>
      <w:r>
        <w:t xml:space="preserve">a/ počtu </w:t>
      </w:r>
      <w:r w:rsidR="00580484">
        <w:t xml:space="preserve">detí a </w:t>
      </w:r>
      <w:r>
        <w:t>žiakov školy a školských zariadení podľa stavu k 15. septembru predchádzajúceho kalendárneho roka a</w:t>
      </w:r>
    </w:p>
    <w:p w:rsidR="00CF0EED" w:rsidRDefault="00CF0EED" w:rsidP="00C43387">
      <w:pPr>
        <w:ind w:left="708"/>
        <w:jc w:val="both"/>
      </w:pPr>
      <w:r>
        <w:t xml:space="preserve">b/ výšky dotácie na </w:t>
      </w:r>
      <w:r w:rsidR="00580484">
        <w:t xml:space="preserve">dieťa a </w:t>
      </w:r>
      <w:r>
        <w:t>žiaka školy a školského zariadenia na príslušný kalendárny rok.</w:t>
      </w:r>
    </w:p>
    <w:p w:rsidR="00CF0EED" w:rsidRDefault="00CF0EED" w:rsidP="00BA6867">
      <w:pPr>
        <w:numPr>
          <w:ilvl w:val="0"/>
          <w:numId w:val="2"/>
        </w:numPr>
        <w:jc w:val="both"/>
      </w:pPr>
      <w:r>
        <w:t>V roku 20</w:t>
      </w:r>
      <w:r w:rsidR="00700FC8">
        <w:t>2</w:t>
      </w:r>
      <w:r w:rsidR="001E5F70">
        <w:t>2</w:t>
      </w:r>
      <w:r>
        <w:t xml:space="preserve"> sa poskytne dotácia na 1 PPŽ súkromnej základnej umeleckej školy vo výške </w:t>
      </w:r>
      <w:r w:rsidR="001E5F70">
        <w:t>100</w:t>
      </w:r>
      <w:r>
        <w:t>,</w:t>
      </w:r>
      <w:r w:rsidR="00254082">
        <w:t xml:space="preserve">00 </w:t>
      </w:r>
      <w:r>
        <w:t xml:space="preserve">% </w:t>
      </w:r>
      <w:r w:rsidR="003A30CE">
        <w:t xml:space="preserve">na </w:t>
      </w:r>
      <w:r>
        <w:t>1</w:t>
      </w:r>
      <w:r w:rsidR="00580484">
        <w:t xml:space="preserve"> </w:t>
      </w:r>
      <w:r>
        <w:t>PPŽ.</w:t>
      </w:r>
    </w:p>
    <w:p w:rsidR="00CF0EED" w:rsidRDefault="00CF0EED" w:rsidP="00BA6867">
      <w:pPr>
        <w:numPr>
          <w:ilvl w:val="0"/>
          <w:numId w:val="2"/>
        </w:numPr>
        <w:jc w:val="both"/>
      </w:pPr>
      <w:r>
        <w:t xml:space="preserve">Koeficient </w:t>
      </w:r>
      <w:r w:rsidR="004D4DF7">
        <w:t>podľa prílohy č. 3 NV SR č. 401/</w:t>
      </w:r>
      <w:r>
        <w:t>20</w:t>
      </w:r>
      <w:r w:rsidR="004D4DF7">
        <w:t>18</w:t>
      </w:r>
      <w:r>
        <w:t xml:space="preserve"> Z.</w:t>
      </w:r>
      <w:r w:rsidR="00254082">
        <w:t xml:space="preserve"> </w:t>
      </w:r>
      <w:r>
        <w:t>z., kto</w:t>
      </w:r>
      <w:r w:rsidR="004D4DF7">
        <w:t>rým sa mení a dopĺňa NV SR č. 630</w:t>
      </w:r>
      <w:r>
        <w:t>/200</w:t>
      </w:r>
      <w:r w:rsidR="004D4DF7">
        <w:t>8</w:t>
      </w:r>
      <w:r>
        <w:t xml:space="preserve"> Z.</w:t>
      </w:r>
      <w:r w:rsidR="00254082">
        <w:t xml:space="preserve"> </w:t>
      </w:r>
      <w:r>
        <w:t>z. o rozdeľovaní výnosu dane príjmov územnej samosprávy v znení neskorších predpisov.</w:t>
      </w:r>
    </w:p>
    <w:p w:rsidR="00CF0EED" w:rsidRDefault="00CF0EED" w:rsidP="00BA6867">
      <w:pPr>
        <w:jc w:val="both"/>
      </w:pPr>
    </w:p>
    <w:p w:rsidR="00CF0EED" w:rsidRPr="00922D42" w:rsidRDefault="00CF0EED" w:rsidP="00922D42">
      <w:pPr>
        <w:jc w:val="center"/>
        <w:rPr>
          <w:b/>
          <w:bCs/>
        </w:rPr>
      </w:pPr>
      <w:r w:rsidRPr="00922D42">
        <w:rPr>
          <w:b/>
          <w:bCs/>
        </w:rPr>
        <w:t>§3</w:t>
      </w:r>
    </w:p>
    <w:p w:rsidR="00CF0EED" w:rsidRPr="00922D42" w:rsidRDefault="00CF0EED" w:rsidP="00922D42">
      <w:pPr>
        <w:jc w:val="center"/>
        <w:rPr>
          <w:b/>
          <w:bCs/>
        </w:rPr>
      </w:pPr>
      <w:r w:rsidRPr="00922D42">
        <w:rPr>
          <w:b/>
          <w:bCs/>
        </w:rPr>
        <w:t>Prijímateľ dotácie</w:t>
      </w:r>
    </w:p>
    <w:p w:rsidR="00CF0EED" w:rsidRDefault="00CF0EED" w:rsidP="00BA6867">
      <w:pPr>
        <w:jc w:val="both"/>
      </w:pPr>
    </w:p>
    <w:p w:rsidR="00CF0EED" w:rsidRDefault="00CF0EED" w:rsidP="00BA6867">
      <w:pPr>
        <w:numPr>
          <w:ilvl w:val="0"/>
          <w:numId w:val="3"/>
        </w:numPr>
        <w:jc w:val="both"/>
      </w:pPr>
      <w:r>
        <w:t>Prijímateľom dotácie pre školy a školské zariadenia sú:</w:t>
      </w:r>
    </w:p>
    <w:p w:rsidR="00700FC8" w:rsidRDefault="00700FC8" w:rsidP="00700FC8">
      <w:pPr>
        <w:ind w:left="720"/>
        <w:jc w:val="both"/>
      </w:pPr>
    </w:p>
    <w:p w:rsidR="00CF0EED" w:rsidRDefault="00CF0EED" w:rsidP="00F816DF">
      <w:pPr>
        <w:ind w:left="360"/>
        <w:jc w:val="both"/>
      </w:pPr>
      <w:r>
        <w:t xml:space="preserve">a/ Školský klub detí ako súčasť ZŠ </w:t>
      </w:r>
      <w:proofErr w:type="spellStart"/>
      <w:r>
        <w:t>J.Endrődyho</w:t>
      </w:r>
      <w:proofErr w:type="spellEnd"/>
      <w:r>
        <w:t xml:space="preserve"> s VJM – Endrődy János Alapiskola Muzsla</w:t>
      </w:r>
    </w:p>
    <w:p w:rsidR="00700FC8" w:rsidRDefault="00700FC8" w:rsidP="00BA6867">
      <w:pPr>
        <w:ind w:left="360"/>
        <w:jc w:val="both"/>
      </w:pPr>
    </w:p>
    <w:p w:rsidR="00CF0EED" w:rsidRDefault="004D4DF7" w:rsidP="00700FC8">
      <w:pPr>
        <w:ind w:left="360"/>
        <w:jc w:val="both"/>
      </w:pPr>
      <w:r>
        <w:t xml:space="preserve">b/ </w:t>
      </w:r>
      <w:r w:rsidR="00CF0EED">
        <w:t>Súkromná základná umelecká škola Kataríny Pappovej – Papp Katalin Művészeti Alapiskola Muzsla</w:t>
      </w:r>
    </w:p>
    <w:p w:rsidR="001E5F70" w:rsidRDefault="001E5F70" w:rsidP="00922D42">
      <w:pPr>
        <w:ind w:left="360"/>
        <w:jc w:val="center"/>
        <w:rPr>
          <w:b/>
          <w:bCs/>
        </w:rPr>
      </w:pPr>
    </w:p>
    <w:p w:rsidR="00CF0EED" w:rsidRPr="00E11784" w:rsidRDefault="00CF0EED" w:rsidP="00922D42">
      <w:pPr>
        <w:ind w:left="360"/>
        <w:jc w:val="center"/>
        <w:rPr>
          <w:b/>
          <w:bCs/>
          <w:lang w:val="hu-HU"/>
        </w:rPr>
      </w:pPr>
      <w:r w:rsidRPr="00922D42">
        <w:rPr>
          <w:b/>
          <w:bCs/>
        </w:rPr>
        <w:t>§4</w:t>
      </w:r>
    </w:p>
    <w:p w:rsidR="00CF0EED" w:rsidRDefault="00CF0EED" w:rsidP="00922D42">
      <w:pPr>
        <w:ind w:left="360"/>
        <w:jc w:val="center"/>
        <w:rPr>
          <w:b/>
          <w:bCs/>
        </w:rPr>
      </w:pPr>
      <w:r w:rsidRPr="00922D42">
        <w:rPr>
          <w:b/>
          <w:bCs/>
        </w:rPr>
        <w:t>Výška dotácie</w:t>
      </w:r>
    </w:p>
    <w:p w:rsidR="001E5F70" w:rsidRPr="00922D42" w:rsidRDefault="001E5F70" w:rsidP="00922D42">
      <w:pPr>
        <w:ind w:left="360"/>
        <w:jc w:val="center"/>
        <w:rPr>
          <w:b/>
          <w:bCs/>
        </w:rPr>
      </w:pPr>
    </w:p>
    <w:p w:rsidR="00CF0EED" w:rsidRDefault="00CF0EED" w:rsidP="00BA6867">
      <w:pPr>
        <w:ind w:left="360"/>
        <w:jc w:val="both"/>
      </w:pPr>
      <w:r>
        <w:t>Obec Mužla</w:t>
      </w:r>
      <w:r w:rsidR="00700FC8">
        <w:t xml:space="preserve"> určuje výšku dotácie na rok 202</w:t>
      </w:r>
      <w:r w:rsidR="001E5F70">
        <w:t>2</w:t>
      </w:r>
      <w:r>
        <w:t xml:space="preserve"> na mzdy a prevádzku nasledovne:</w:t>
      </w:r>
    </w:p>
    <w:p w:rsidR="00CF0EED" w:rsidRDefault="00CF0EED" w:rsidP="00C43387">
      <w:pPr>
        <w:ind w:left="70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  <w:gridCol w:w="2961"/>
      </w:tblGrid>
      <w:tr w:rsidR="00CF0EED">
        <w:trPr>
          <w:jc w:val="center"/>
        </w:trPr>
        <w:tc>
          <w:tcPr>
            <w:tcW w:w="3609" w:type="dxa"/>
          </w:tcPr>
          <w:p w:rsidR="00CF0EED" w:rsidRPr="00A81D89" w:rsidRDefault="00CF0EED" w:rsidP="00A81D89">
            <w:pPr>
              <w:jc w:val="center"/>
              <w:rPr>
                <w:b/>
                <w:bCs/>
              </w:rPr>
            </w:pPr>
            <w:r w:rsidRPr="00A81D89">
              <w:rPr>
                <w:b/>
                <w:bCs/>
              </w:rPr>
              <w:t>Školy a školské zariadenia</w:t>
            </w:r>
          </w:p>
        </w:tc>
        <w:tc>
          <w:tcPr>
            <w:tcW w:w="2961" w:type="dxa"/>
          </w:tcPr>
          <w:p w:rsidR="00CF0EED" w:rsidRPr="00A81D89" w:rsidRDefault="00700FC8" w:rsidP="00A81D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Náklady na rok 202</w:t>
            </w:r>
            <w:r w:rsidR="001E5F70">
              <w:rPr>
                <w:b/>
                <w:bCs/>
              </w:rPr>
              <w:t>2</w:t>
            </w:r>
            <w:r w:rsidR="00CF0EED" w:rsidRPr="00A81D89">
              <w:rPr>
                <w:b/>
                <w:bCs/>
              </w:rPr>
              <w:t xml:space="preserve"> /€/</w:t>
            </w:r>
          </w:p>
          <w:p w:rsidR="00CF0EED" w:rsidRPr="00A81D89" w:rsidRDefault="00CF0EED" w:rsidP="00A81D89">
            <w:pPr>
              <w:jc w:val="center"/>
              <w:rPr>
                <w:b/>
                <w:bCs/>
              </w:rPr>
            </w:pPr>
          </w:p>
        </w:tc>
      </w:tr>
      <w:tr w:rsidR="00CF0EED">
        <w:trPr>
          <w:jc w:val="center"/>
        </w:trPr>
        <w:tc>
          <w:tcPr>
            <w:tcW w:w="3609" w:type="dxa"/>
          </w:tcPr>
          <w:p w:rsidR="00CF0EED" w:rsidRDefault="00CF0EED" w:rsidP="00167D21">
            <w:r>
              <w:t xml:space="preserve">ŠKD ako súčasť ZŠ </w:t>
            </w:r>
            <w:proofErr w:type="spellStart"/>
            <w:r>
              <w:t>J.Endrődyho</w:t>
            </w:r>
            <w:proofErr w:type="spellEnd"/>
          </w:p>
        </w:tc>
        <w:tc>
          <w:tcPr>
            <w:tcW w:w="2961" w:type="dxa"/>
          </w:tcPr>
          <w:p w:rsidR="00CF0EED" w:rsidRDefault="003A30CE" w:rsidP="00AC33B2">
            <w:pPr>
              <w:jc w:val="center"/>
            </w:pPr>
            <w:r>
              <w:t>43 368</w:t>
            </w:r>
            <w:r w:rsidR="00700FC8">
              <w:t>,-</w:t>
            </w:r>
          </w:p>
        </w:tc>
      </w:tr>
      <w:tr w:rsidR="00CF0EED">
        <w:trPr>
          <w:jc w:val="center"/>
        </w:trPr>
        <w:tc>
          <w:tcPr>
            <w:tcW w:w="3609" w:type="dxa"/>
          </w:tcPr>
          <w:p w:rsidR="00CF0EED" w:rsidRDefault="004D4DF7" w:rsidP="00BF17BF">
            <w:r>
              <w:t>SZUŠ Papp Katalin</w:t>
            </w:r>
          </w:p>
        </w:tc>
        <w:tc>
          <w:tcPr>
            <w:tcW w:w="2961" w:type="dxa"/>
          </w:tcPr>
          <w:p w:rsidR="00CF0EED" w:rsidRDefault="00CF0EED" w:rsidP="001E5F70">
            <w:r>
              <w:t xml:space="preserve">              </w:t>
            </w:r>
            <w:r w:rsidR="001E5F70">
              <w:t>371 340</w:t>
            </w:r>
            <w:r>
              <w:t>,-</w:t>
            </w:r>
          </w:p>
        </w:tc>
      </w:tr>
    </w:tbl>
    <w:p w:rsidR="004D4DF7" w:rsidRDefault="004D4DF7" w:rsidP="00FD3DDB">
      <w:pPr>
        <w:jc w:val="center"/>
        <w:rPr>
          <w:b/>
          <w:bCs/>
        </w:rPr>
      </w:pPr>
    </w:p>
    <w:p w:rsidR="00CF0EED" w:rsidRPr="00FD3DDB" w:rsidRDefault="00CF0EED" w:rsidP="00FD3DDB">
      <w:pPr>
        <w:jc w:val="center"/>
        <w:rPr>
          <w:b/>
          <w:bCs/>
        </w:rPr>
      </w:pPr>
      <w:r w:rsidRPr="00FD3DDB">
        <w:rPr>
          <w:b/>
          <w:bCs/>
        </w:rPr>
        <w:t>§5</w:t>
      </w:r>
    </w:p>
    <w:p w:rsidR="00CF0EED" w:rsidRPr="00FD3DDB" w:rsidRDefault="00CF0EED" w:rsidP="00FD3DDB">
      <w:pPr>
        <w:jc w:val="center"/>
        <w:rPr>
          <w:b/>
          <w:bCs/>
        </w:rPr>
      </w:pPr>
      <w:r w:rsidRPr="00FD3DDB">
        <w:rPr>
          <w:b/>
          <w:bCs/>
        </w:rPr>
        <w:t>Spôsob prideľovania, použitia a vyúčtovania dotácie</w:t>
      </w:r>
    </w:p>
    <w:p w:rsidR="00CF0EED" w:rsidRDefault="00CF0EED" w:rsidP="00D122D8">
      <w:pPr>
        <w:jc w:val="both"/>
      </w:pPr>
    </w:p>
    <w:p w:rsidR="00CF0EED" w:rsidRDefault="00CF0EED" w:rsidP="00D122D8">
      <w:pPr>
        <w:numPr>
          <w:ilvl w:val="0"/>
          <w:numId w:val="4"/>
        </w:numPr>
        <w:jc w:val="both"/>
      </w:pPr>
      <w:r>
        <w:t>Dotáciu obec poskytne pre školy a školské zariadenia mesačne jednou dvanástinou z objemu finančných prostriedkov určených n</w:t>
      </w:r>
      <w:r w:rsidR="0035709D">
        <w:t>a príslušný kalendárny rok do 25</w:t>
      </w:r>
      <w:r>
        <w:t>. dňa príslušného mesiaca.</w:t>
      </w:r>
    </w:p>
    <w:p w:rsidR="00CF0EED" w:rsidRDefault="00CF0EED" w:rsidP="00D122D8">
      <w:pPr>
        <w:numPr>
          <w:ilvl w:val="0"/>
          <w:numId w:val="4"/>
        </w:numPr>
        <w:jc w:val="both"/>
      </w:pPr>
      <w:r>
        <w:t xml:space="preserve">Prijímateľ dotácie podľa </w:t>
      </w:r>
      <w:proofErr w:type="spellStart"/>
      <w:r>
        <w:t>ust</w:t>
      </w:r>
      <w:proofErr w:type="spellEnd"/>
      <w:r>
        <w:t>. § 3 je oprávnený použiť dotáciu len na úhradu mzdových a prevádzkových nákladov a musí zabezpečiť hospodárnosť, efektívnosť a účelnosť jej použitia.</w:t>
      </w:r>
    </w:p>
    <w:p w:rsidR="00CF0EED" w:rsidRDefault="00CF0EED" w:rsidP="00D122D8">
      <w:pPr>
        <w:numPr>
          <w:ilvl w:val="0"/>
          <w:numId w:val="4"/>
        </w:numPr>
        <w:jc w:val="both"/>
      </w:pPr>
      <w:r>
        <w:t>Prijímateľ dotácie,</w:t>
      </w:r>
    </w:p>
    <w:p w:rsidR="00CF0EED" w:rsidRDefault="00CF0EED" w:rsidP="00D122D8">
      <w:pPr>
        <w:ind w:left="708"/>
        <w:jc w:val="both"/>
      </w:pPr>
      <w:r>
        <w:t xml:space="preserve">a/ ktorý je v zriaďovateľskej pôsobnosti obce Mužla, podľa </w:t>
      </w:r>
      <w:proofErr w:type="spellStart"/>
      <w:r>
        <w:t>ust</w:t>
      </w:r>
      <w:proofErr w:type="spellEnd"/>
      <w:r>
        <w:t>. § 3 odsek 1 písm.</w:t>
      </w:r>
      <w:r w:rsidR="00AC33B2">
        <w:t xml:space="preserve"> </w:t>
      </w:r>
      <w:r>
        <w:t>a/ je povinný predkladať výkaz o využití dotácie v zmysle platnej metodiky kontrolnej činnosti obce Mužla</w:t>
      </w:r>
    </w:p>
    <w:p w:rsidR="00CF0EED" w:rsidRDefault="006410CD" w:rsidP="00D122D8">
      <w:pPr>
        <w:ind w:left="708"/>
        <w:jc w:val="both"/>
      </w:pPr>
      <w:r>
        <w:t>b/ ktorý je zriaďovateľom  SZUŠ</w:t>
      </w:r>
      <w:r w:rsidR="00CF0EED">
        <w:t xml:space="preserve"> podľa </w:t>
      </w:r>
      <w:proofErr w:type="spellStart"/>
      <w:r w:rsidR="00CF0EED">
        <w:t>ust</w:t>
      </w:r>
      <w:proofErr w:type="spellEnd"/>
      <w:r w:rsidR="00CF0EED">
        <w:t>. § 3 ods. 1 písm. d/ je povinný predkl</w:t>
      </w:r>
      <w:r w:rsidR="004D4DF7">
        <w:t xml:space="preserve">adať výkaz o využití dotácie </w:t>
      </w:r>
      <w:r w:rsidR="00CF0EED">
        <w:t xml:space="preserve">ročne a to v lehote </w:t>
      </w:r>
      <w:r w:rsidR="004D4DF7">
        <w:t>do 30</w:t>
      </w:r>
      <w:r w:rsidR="00CF0EED">
        <w:t>. januára za predchádzajúci kalendárny rok.</w:t>
      </w:r>
    </w:p>
    <w:p w:rsidR="00CF0EED" w:rsidRDefault="00CF0EED" w:rsidP="00F816DF">
      <w:pPr>
        <w:numPr>
          <w:ilvl w:val="0"/>
          <w:numId w:val="4"/>
        </w:numPr>
        <w:jc w:val="both"/>
      </w:pPr>
      <w:r>
        <w:t>Prijímateľ v prípade, že nevyčerpá dotáciu do 31. decembra príslušného kalendárneho roka je povinný nevyčerpanú časť dotácie vrátiť späť na účet obce Mužla do 31. decembra príslušného kalendárneho roka.</w:t>
      </w:r>
    </w:p>
    <w:p w:rsidR="004D4DF7" w:rsidRDefault="004D4DF7" w:rsidP="00F816DF">
      <w:pPr>
        <w:jc w:val="both"/>
      </w:pPr>
    </w:p>
    <w:p w:rsidR="004D4DF7" w:rsidRDefault="00CF0EED" w:rsidP="00FD3DDB">
      <w:pPr>
        <w:ind w:left="360"/>
        <w:jc w:val="center"/>
        <w:rPr>
          <w:b/>
          <w:bCs/>
        </w:rPr>
      </w:pPr>
      <w:r w:rsidRPr="00FD3DDB">
        <w:rPr>
          <w:b/>
          <w:bCs/>
        </w:rPr>
        <w:t xml:space="preserve">§6 </w:t>
      </w:r>
    </w:p>
    <w:p w:rsidR="00CF0EED" w:rsidRPr="00FD3DDB" w:rsidRDefault="00CF0EED" w:rsidP="00FD3DDB">
      <w:pPr>
        <w:ind w:left="360"/>
        <w:jc w:val="center"/>
        <w:rPr>
          <w:b/>
          <w:bCs/>
        </w:rPr>
      </w:pPr>
      <w:r w:rsidRPr="00FD3DDB">
        <w:rPr>
          <w:b/>
          <w:bCs/>
        </w:rPr>
        <w:t>Kontrolná činnosť</w:t>
      </w:r>
    </w:p>
    <w:p w:rsidR="00CF0EED" w:rsidRPr="00FD3DDB" w:rsidRDefault="00CF0EED" w:rsidP="00FD3DDB">
      <w:pPr>
        <w:ind w:left="360"/>
        <w:jc w:val="center"/>
        <w:rPr>
          <w:b/>
          <w:bCs/>
        </w:rPr>
      </w:pPr>
    </w:p>
    <w:p w:rsidR="00CF0EED" w:rsidRDefault="00CF0EED" w:rsidP="006410CD">
      <w:pPr>
        <w:ind w:left="360"/>
        <w:jc w:val="both"/>
      </w:pPr>
      <w:r>
        <w:t>1. Kontrolu nad dodržaním tohto VZN vykonáva:   hlavný kontrolór obce</w:t>
      </w:r>
    </w:p>
    <w:p w:rsidR="006410CD" w:rsidRDefault="006410CD" w:rsidP="006410CD">
      <w:pPr>
        <w:ind w:left="360"/>
        <w:jc w:val="both"/>
      </w:pPr>
    </w:p>
    <w:p w:rsidR="00CF0EED" w:rsidRPr="00FD3DDB" w:rsidRDefault="00CF0EED" w:rsidP="00FD3DDB">
      <w:pPr>
        <w:ind w:left="360"/>
        <w:jc w:val="center"/>
        <w:rPr>
          <w:b/>
          <w:bCs/>
        </w:rPr>
      </w:pPr>
      <w:r w:rsidRPr="00FD3DDB">
        <w:rPr>
          <w:b/>
          <w:bCs/>
        </w:rPr>
        <w:t>§7</w:t>
      </w:r>
    </w:p>
    <w:p w:rsidR="00CF0EED" w:rsidRPr="00FD3DDB" w:rsidRDefault="00CF0EED" w:rsidP="00FD3DDB">
      <w:pPr>
        <w:ind w:left="360"/>
        <w:jc w:val="center"/>
        <w:rPr>
          <w:b/>
          <w:bCs/>
        </w:rPr>
      </w:pPr>
      <w:r w:rsidRPr="00FD3DDB">
        <w:rPr>
          <w:b/>
          <w:bCs/>
        </w:rPr>
        <w:t>Záverečné ustanovenia</w:t>
      </w:r>
    </w:p>
    <w:p w:rsidR="00CF0EED" w:rsidRDefault="00CF0EED" w:rsidP="00143FCC">
      <w:pPr>
        <w:ind w:left="360"/>
        <w:jc w:val="both"/>
      </w:pPr>
    </w:p>
    <w:p w:rsidR="00CF0EED" w:rsidRDefault="00CF0EED" w:rsidP="00143FCC">
      <w:pPr>
        <w:numPr>
          <w:ilvl w:val="0"/>
          <w:numId w:val="5"/>
        </w:numPr>
        <w:jc w:val="both"/>
      </w:pPr>
      <w:r>
        <w:t xml:space="preserve">Pokiaľ nie je v nariadení podrobnejšia úprava, odkazuje sa na zákon č. 596/2003 </w:t>
      </w:r>
      <w:proofErr w:type="spellStart"/>
      <w:r>
        <w:t>Z.z</w:t>
      </w:r>
      <w:proofErr w:type="spellEnd"/>
      <w:r>
        <w:t>. o štátnej správe v školstve a školskej samospráve a o zmene a doplnení niektorých zákonov v znení neskorších predpisov a na vykonávanie predpisy vydané na ich základe.</w:t>
      </w:r>
    </w:p>
    <w:p w:rsidR="00CF0EED" w:rsidRDefault="00CF0EED" w:rsidP="00143FCC">
      <w:pPr>
        <w:numPr>
          <w:ilvl w:val="0"/>
          <w:numId w:val="5"/>
        </w:numPr>
        <w:jc w:val="both"/>
      </w:pPr>
      <w:r>
        <w:t>Toto VZN obce Mužla schválilo Obecné zastupiteľstvo</w:t>
      </w:r>
      <w:r w:rsidR="00CE63AA">
        <w:t xml:space="preserve"> uznesením</w:t>
      </w:r>
      <w:r>
        <w:t xml:space="preserve"> č.</w:t>
      </w:r>
      <w:r w:rsidR="003A30CE">
        <w:t xml:space="preserve"> 23</w:t>
      </w:r>
      <w:r w:rsidR="007C2382">
        <w:t>/</w:t>
      </w:r>
      <w:r w:rsidR="003A30CE">
        <w:t>26</w:t>
      </w:r>
      <w:r w:rsidR="007C2382">
        <w:t>0</w:t>
      </w:r>
      <w:r w:rsidR="003A30CE">
        <w:t>1</w:t>
      </w:r>
      <w:r w:rsidR="007C2382">
        <w:t>202</w:t>
      </w:r>
      <w:r w:rsidR="003A30CE">
        <w:t>2</w:t>
      </w:r>
      <w:r>
        <w:t xml:space="preserve"> </w:t>
      </w:r>
      <w:r w:rsidR="00CE63AA">
        <w:t xml:space="preserve">        </w:t>
      </w:r>
      <w:r>
        <w:t xml:space="preserve"> </w:t>
      </w:r>
      <w:r w:rsidR="00AC33B2">
        <w:t xml:space="preserve"> </w:t>
      </w:r>
      <w:r>
        <w:t xml:space="preserve">dňa </w:t>
      </w:r>
      <w:r w:rsidR="003A30CE">
        <w:t>26</w:t>
      </w:r>
      <w:r w:rsidR="006410CD">
        <w:t>.</w:t>
      </w:r>
      <w:r w:rsidR="00700FC8">
        <w:t>0</w:t>
      </w:r>
      <w:r w:rsidR="003A30CE">
        <w:t>1</w:t>
      </w:r>
      <w:r w:rsidR="006410CD">
        <w:t>.20</w:t>
      </w:r>
      <w:r w:rsidR="00700FC8">
        <w:t>2</w:t>
      </w:r>
      <w:r w:rsidR="003A30CE">
        <w:t>2</w:t>
      </w:r>
      <w:r>
        <w:t>.</w:t>
      </w:r>
      <w:bookmarkStart w:id="0" w:name="_GoBack"/>
      <w:bookmarkEnd w:id="0"/>
    </w:p>
    <w:p w:rsidR="00CF0EED" w:rsidRDefault="00CF0EED" w:rsidP="00143FCC">
      <w:pPr>
        <w:numPr>
          <w:ilvl w:val="0"/>
          <w:numId w:val="5"/>
        </w:numPr>
        <w:jc w:val="both"/>
      </w:pPr>
      <w:r>
        <w:t>Finančné prostriedky v januári 20</w:t>
      </w:r>
      <w:r w:rsidR="00700FC8">
        <w:t>2</w:t>
      </w:r>
      <w:r w:rsidR="003A30CE">
        <w:t>2</w:t>
      </w:r>
      <w:r>
        <w:t xml:space="preserve"> boli poukázané vo forme záloh.</w:t>
      </w:r>
    </w:p>
    <w:p w:rsidR="00CF0EED" w:rsidRPr="00F816DF" w:rsidRDefault="00CF0EED" w:rsidP="00FD3DDB">
      <w:pPr>
        <w:numPr>
          <w:ilvl w:val="0"/>
          <w:numId w:val="5"/>
        </w:numPr>
        <w:jc w:val="both"/>
      </w:pPr>
      <w:r>
        <w:t>Všeobecne záväzné zariadenie obce Mužla nadobúda účin</w:t>
      </w:r>
      <w:r w:rsidR="00F816DF">
        <w:t>nosť dňom schválenia</w:t>
      </w:r>
    </w:p>
    <w:p w:rsidR="00CF0EED" w:rsidRDefault="00CF0EED" w:rsidP="00FD3DDB">
      <w:pPr>
        <w:rPr>
          <w:b/>
          <w:bCs/>
        </w:rPr>
      </w:pPr>
    </w:p>
    <w:p w:rsidR="006410CD" w:rsidRDefault="006410CD" w:rsidP="00FD3DDB">
      <w:pPr>
        <w:rPr>
          <w:b/>
          <w:bCs/>
        </w:rPr>
      </w:pPr>
    </w:p>
    <w:p w:rsidR="00CF0EED" w:rsidRDefault="00CF0EED" w:rsidP="00FD3DDB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Pr="00FD3DDB">
        <w:t xml:space="preserve">Ing. </w:t>
      </w:r>
      <w:r>
        <w:t>Iván Farkas</w:t>
      </w:r>
    </w:p>
    <w:p w:rsidR="00CF0EED" w:rsidRPr="00FD3DDB" w:rsidRDefault="00CF0EED" w:rsidP="00FD3D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starosta obce</w:t>
      </w:r>
    </w:p>
    <w:sectPr w:rsidR="00CF0EED" w:rsidRPr="00FD3DDB" w:rsidSect="00AD1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E1C15"/>
    <w:multiLevelType w:val="hybridMultilevel"/>
    <w:tmpl w:val="7B305DA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04472"/>
    <w:multiLevelType w:val="hybridMultilevel"/>
    <w:tmpl w:val="7FE02E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EA0805"/>
    <w:multiLevelType w:val="hybridMultilevel"/>
    <w:tmpl w:val="2048E41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42554F"/>
    <w:multiLevelType w:val="hybridMultilevel"/>
    <w:tmpl w:val="05F6FBB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E47612"/>
    <w:multiLevelType w:val="hybridMultilevel"/>
    <w:tmpl w:val="94BEB74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42"/>
    <w:rsid w:val="00013D70"/>
    <w:rsid w:val="00056179"/>
    <w:rsid w:val="000B3D0F"/>
    <w:rsid w:val="001012E6"/>
    <w:rsid w:val="00134B9A"/>
    <w:rsid w:val="00143FCC"/>
    <w:rsid w:val="00167D21"/>
    <w:rsid w:val="001D6F1C"/>
    <w:rsid w:val="001E5F70"/>
    <w:rsid w:val="00254082"/>
    <w:rsid w:val="002969FC"/>
    <w:rsid w:val="0035709D"/>
    <w:rsid w:val="003A30CE"/>
    <w:rsid w:val="003E068F"/>
    <w:rsid w:val="00480531"/>
    <w:rsid w:val="004D4DF7"/>
    <w:rsid w:val="00580484"/>
    <w:rsid w:val="006410CD"/>
    <w:rsid w:val="00700FC8"/>
    <w:rsid w:val="007C2382"/>
    <w:rsid w:val="00854712"/>
    <w:rsid w:val="00922D42"/>
    <w:rsid w:val="00984C92"/>
    <w:rsid w:val="009E397A"/>
    <w:rsid w:val="00A16DD4"/>
    <w:rsid w:val="00A81D89"/>
    <w:rsid w:val="00AC33B2"/>
    <w:rsid w:val="00AD1F5F"/>
    <w:rsid w:val="00B14E42"/>
    <w:rsid w:val="00B211CB"/>
    <w:rsid w:val="00B8402A"/>
    <w:rsid w:val="00BA4B53"/>
    <w:rsid w:val="00BA6867"/>
    <w:rsid w:val="00BE210C"/>
    <w:rsid w:val="00BE46AE"/>
    <w:rsid w:val="00BF17BF"/>
    <w:rsid w:val="00C43387"/>
    <w:rsid w:val="00CE63AA"/>
    <w:rsid w:val="00CF0EED"/>
    <w:rsid w:val="00D122D8"/>
    <w:rsid w:val="00D25384"/>
    <w:rsid w:val="00DC1A3A"/>
    <w:rsid w:val="00E11784"/>
    <w:rsid w:val="00F72AD1"/>
    <w:rsid w:val="00F816DF"/>
    <w:rsid w:val="00F9235D"/>
    <w:rsid w:val="00FD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51AEE9-3241-4DF7-A6DD-38F777C3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11C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167D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E21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2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Všeobecne záväzné nariadenie obce Mužla č</vt:lpstr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Všeobecne záväzné nariadenie obce Mužla č</dc:title>
  <dc:subject/>
  <dc:creator>Muzla</dc:creator>
  <cp:keywords/>
  <dc:description/>
  <cp:lastModifiedBy>JÓZSOVÁ Viktória</cp:lastModifiedBy>
  <cp:revision>23</cp:revision>
  <cp:lastPrinted>2020-01-30T09:46:00Z</cp:lastPrinted>
  <dcterms:created xsi:type="dcterms:W3CDTF">2016-02-02T06:49:00Z</dcterms:created>
  <dcterms:modified xsi:type="dcterms:W3CDTF">2022-10-10T06:50:00Z</dcterms:modified>
</cp:coreProperties>
</file>