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C0" w:rsidRDefault="004E09FB">
      <w:pPr>
        <w:spacing w:before="61"/>
        <w:ind w:left="548" w:right="596"/>
        <w:jc w:val="center"/>
        <w:rPr>
          <w:b/>
          <w:sz w:val="28"/>
          <w:szCs w:val="28"/>
        </w:rPr>
      </w:pPr>
      <w:r>
        <w:rPr>
          <w:b/>
          <w:color w:val="212121"/>
          <w:w w:val="95"/>
          <w:sz w:val="28"/>
          <w:szCs w:val="28"/>
        </w:rPr>
        <w:t>Dodatok</w:t>
      </w:r>
      <w:r>
        <w:rPr>
          <w:b/>
          <w:color w:val="212121"/>
          <w:spacing w:val="20"/>
          <w:sz w:val="28"/>
          <w:szCs w:val="28"/>
        </w:rPr>
        <w:t xml:space="preserve"> </w:t>
      </w:r>
      <w:r>
        <w:rPr>
          <w:b/>
          <w:color w:val="212121"/>
          <w:w w:val="95"/>
          <w:sz w:val="28"/>
          <w:szCs w:val="28"/>
        </w:rPr>
        <w:t>č.</w:t>
      </w:r>
      <w:r>
        <w:rPr>
          <w:b/>
          <w:color w:val="212121"/>
          <w:spacing w:val="-3"/>
          <w:w w:val="95"/>
          <w:sz w:val="28"/>
          <w:szCs w:val="28"/>
        </w:rPr>
        <w:t xml:space="preserve"> </w:t>
      </w:r>
      <w:r w:rsidR="009D66AF">
        <w:rPr>
          <w:b/>
          <w:color w:val="212121"/>
          <w:spacing w:val="-2"/>
          <w:w w:val="95"/>
          <w:sz w:val="28"/>
          <w:szCs w:val="28"/>
        </w:rPr>
        <w:t>3</w:t>
      </w:r>
    </w:p>
    <w:p w:rsidR="00302DC0" w:rsidRDefault="00302DC0">
      <w:pPr>
        <w:spacing w:before="61"/>
        <w:ind w:left="548" w:right="596"/>
        <w:jc w:val="center"/>
        <w:rPr>
          <w:b/>
          <w:sz w:val="28"/>
          <w:szCs w:val="28"/>
        </w:rPr>
      </w:pPr>
    </w:p>
    <w:p w:rsidR="00302DC0" w:rsidRDefault="004E09FB">
      <w:pPr>
        <w:spacing w:before="70" w:line="271" w:lineRule="auto"/>
        <w:ind w:left="548" w:right="663"/>
        <w:jc w:val="center"/>
        <w:rPr>
          <w:b/>
          <w:sz w:val="28"/>
          <w:szCs w:val="28"/>
        </w:rPr>
      </w:pPr>
      <w:r>
        <w:rPr>
          <w:b/>
          <w:color w:val="212121"/>
          <w:sz w:val="28"/>
          <w:szCs w:val="28"/>
        </w:rPr>
        <w:t>k VZN č.</w:t>
      </w:r>
      <w:r>
        <w:rPr>
          <w:b/>
          <w:color w:val="212121"/>
          <w:spacing w:val="-5"/>
          <w:sz w:val="28"/>
          <w:szCs w:val="28"/>
        </w:rPr>
        <w:t xml:space="preserve"> </w:t>
      </w:r>
      <w:r>
        <w:rPr>
          <w:b/>
          <w:color w:val="212121"/>
          <w:sz w:val="28"/>
          <w:szCs w:val="28"/>
        </w:rPr>
        <w:t>7</w:t>
      </w:r>
      <w:r>
        <w:rPr>
          <w:b/>
          <w:color w:val="212121"/>
          <w:spacing w:val="-4"/>
          <w:sz w:val="28"/>
          <w:szCs w:val="28"/>
        </w:rPr>
        <w:t xml:space="preserve"> </w:t>
      </w:r>
      <w:r>
        <w:rPr>
          <w:b/>
          <w:color w:val="212121"/>
          <w:sz w:val="28"/>
          <w:szCs w:val="28"/>
        </w:rPr>
        <w:t>/2019 o podmienkach poskytovania</w:t>
      </w:r>
      <w:r>
        <w:rPr>
          <w:b/>
          <w:color w:val="212121"/>
          <w:spacing w:val="40"/>
          <w:sz w:val="28"/>
          <w:szCs w:val="28"/>
        </w:rPr>
        <w:t xml:space="preserve"> </w:t>
      </w:r>
      <w:r>
        <w:rPr>
          <w:b/>
          <w:color w:val="212121"/>
          <w:sz w:val="28"/>
          <w:szCs w:val="28"/>
        </w:rPr>
        <w:t xml:space="preserve">sociálnych služieb na území obce </w:t>
      </w:r>
      <w:r>
        <w:rPr>
          <w:b/>
          <w:color w:val="212121"/>
          <w:spacing w:val="-4"/>
          <w:sz w:val="28"/>
          <w:szCs w:val="28"/>
        </w:rPr>
        <w:t>Mužla</w:t>
      </w:r>
    </w:p>
    <w:p w:rsidR="00302DC0" w:rsidRDefault="00302DC0">
      <w:pPr>
        <w:spacing w:before="70" w:line="271" w:lineRule="auto"/>
        <w:ind w:left="548" w:right="663"/>
        <w:jc w:val="center"/>
        <w:rPr>
          <w:b/>
          <w:sz w:val="28"/>
          <w:szCs w:val="28"/>
        </w:rPr>
      </w:pPr>
    </w:p>
    <w:p w:rsidR="00302DC0" w:rsidRDefault="00302DC0">
      <w:pPr>
        <w:pStyle w:val="Zkladntext"/>
        <w:spacing w:before="5"/>
        <w:rPr>
          <w:rFonts w:ascii="Arial" w:hAnsi="Arial"/>
          <w:b/>
          <w:sz w:val="24"/>
        </w:rPr>
      </w:pPr>
    </w:p>
    <w:p w:rsidR="00302DC0" w:rsidRDefault="004E09FB">
      <w:pPr>
        <w:ind w:left="2892"/>
        <w:rPr>
          <w:b/>
          <w:sz w:val="28"/>
          <w:szCs w:val="28"/>
        </w:rPr>
      </w:pPr>
      <w:r>
        <w:rPr>
          <w:b/>
          <w:w w:val="90"/>
        </w:rPr>
        <w:t xml:space="preserve">        </w:t>
      </w:r>
      <w:r>
        <w:rPr>
          <w:b/>
          <w:w w:val="90"/>
          <w:sz w:val="28"/>
          <w:szCs w:val="28"/>
        </w:rPr>
        <w:t>OPATROVATEĽSKÁ SLUŽBA</w:t>
      </w:r>
    </w:p>
    <w:p w:rsidR="00302DC0" w:rsidRDefault="00302DC0">
      <w:pPr>
        <w:pStyle w:val="Zkladntext"/>
        <w:rPr>
          <w:sz w:val="22"/>
          <w:szCs w:val="22"/>
        </w:rPr>
      </w:pPr>
    </w:p>
    <w:p w:rsidR="009D66AF" w:rsidRDefault="009D66AF">
      <w:pPr>
        <w:pStyle w:val="Zkladntext"/>
        <w:rPr>
          <w:sz w:val="22"/>
          <w:szCs w:val="22"/>
        </w:rPr>
      </w:pPr>
    </w:p>
    <w:p w:rsidR="009D66AF" w:rsidRPr="009D66AF" w:rsidRDefault="009D66AF">
      <w:pPr>
        <w:pStyle w:val="Zkladntext"/>
        <w:rPr>
          <w:sz w:val="22"/>
          <w:szCs w:val="22"/>
        </w:rPr>
      </w:pPr>
    </w:p>
    <w:p w:rsidR="00302DC0" w:rsidRDefault="004E09FB">
      <w:pPr>
        <w:pStyle w:val="Odsekzoznamu"/>
        <w:numPr>
          <w:ilvl w:val="0"/>
          <w:numId w:val="3"/>
        </w:numPr>
        <w:tabs>
          <w:tab w:val="left" w:pos="677"/>
          <w:tab w:val="left" w:pos="679"/>
        </w:tabs>
        <w:spacing w:line="300" w:lineRule="auto"/>
        <w:ind w:right="386" w:hanging="3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Dodatkom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č.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3</w:t>
      </w:r>
      <w:r>
        <w:rPr>
          <w:rFonts w:ascii="Times New Roman" w:hAnsi="Times New Roman" w:cs="Times New Roman"/>
          <w:w w:val="105"/>
        </w:rPr>
        <w:t xml:space="preserve"> k VZN c.</w:t>
      </w:r>
      <w:r>
        <w:rPr>
          <w:rFonts w:ascii="Times New Roman" w:hAnsi="Times New Roman" w:cs="Times New Roman"/>
          <w:spacing w:val="-6"/>
          <w:w w:val="105"/>
        </w:rPr>
        <w:t xml:space="preserve"> 7</w:t>
      </w:r>
      <w:r>
        <w:rPr>
          <w:rFonts w:ascii="Times New Roman" w:hAnsi="Times New Roman" w:cs="Times New Roman"/>
          <w:w w:val="105"/>
        </w:rPr>
        <w:t>/2019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predmetom tohto dodatku obce Mužla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 zmysle osobitného</w:t>
      </w:r>
      <w:r>
        <w:rPr>
          <w:rFonts w:ascii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predpisu je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ustanovenie spôsobu a </w:t>
      </w:r>
      <w:r>
        <w:rPr>
          <w:rFonts w:ascii="Times New Roman" w:hAnsi="Times New Roman" w:cs="Times New Roman"/>
          <w:w w:val="105"/>
        </w:rPr>
        <w:t>sumy úhrad za sociálnu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službu na základe, ktorých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Obec Mužla pri výkone svojej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samosprávnej pôsobnosti zabezpečuje sociálnu službu pre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občana, ktorý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je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odkázaný na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sociálnu </w:t>
      </w:r>
      <w:r>
        <w:rPr>
          <w:rFonts w:ascii="Times New Roman" w:hAnsi="Times New Roman" w:cs="Times New Roman"/>
          <w:spacing w:val="-2"/>
          <w:w w:val="105"/>
        </w:rPr>
        <w:t>službu.</w:t>
      </w:r>
    </w:p>
    <w:p w:rsidR="00302DC0" w:rsidRDefault="00302DC0">
      <w:pPr>
        <w:pStyle w:val="Zkladntext"/>
        <w:spacing w:before="5"/>
        <w:rPr>
          <w:sz w:val="22"/>
          <w:szCs w:val="22"/>
        </w:rPr>
      </w:pPr>
    </w:p>
    <w:p w:rsidR="004E09FB" w:rsidRDefault="004E09FB">
      <w:pPr>
        <w:pStyle w:val="Zkladntext"/>
        <w:spacing w:before="5"/>
        <w:rPr>
          <w:sz w:val="22"/>
          <w:szCs w:val="22"/>
        </w:rPr>
      </w:pPr>
    </w:p>
    <w:p w:rsidR="004E09FB" w:rsidRDefault="004E09FB">
      <w:pPr>
        <w:pStyle w:val="Zkladntext"/>
        <w:spacing w:before="5"/>
        <w:rPr>
          <w:sz w:val="22"/>
          <w:szCs w:val="22"/>
        </w:rPr>
      </w:pPr>
    </w:p>
    <w:p w:rsidR="00302DC0" w:rsidRDefault="004E09FB">
      <w:pPr>
        <w:ind w:left="548" w:right="424"/>
        <w:jc w:val="center"/>
      </w:pPr>
      <w:r>
        <w:rPr>
          <w:w w:val="105"/>
        </w:rPr>
        <w:t>Týmto</w:t>
      </w:r>
      <w:r>
        <w:rPr>
          <w:spacing w:val="-4"/>
          <w:w w:val="105"/>
        </w:rPr>
        <w:t xml:space="preserve"> </w:t>
      </w:r>
      <w:r>
        <w:rPr>
          <w:w w:val="105"/>
        </w:rPr>
        <w:t>Dodatkom sa</w:t>
      </w:r>
      <w:r>
        <w:rPr>
          <w:spacing w:val="-2"/>
          <w:w w:val="105"/>
        </w:rPr>
        <w:t xml:space="preserve"> </w:t>
      </w:r>
      <w:r>
        <w:rPr>
          <w:w w:val="105"/>
        </w:rPr>
        <w:t>mení</w:t>
      </w:r>
      <w:r>
        <w:rPr>
          <w:spacing w:val="8"/>
          <w:w w:val="105"/>
        </w:rPr>
        <w:t xml:space="preserve"> </w:t>
      </w:r>
      <w:r>
        <w:rPr>
          <w:spacing w:val="-10"/>
          <w:w w:val="105"/>
        </w:rPr>
        <w:t>:</w:t>
      </w:r>
    </w:p>
    <w:p w:rsidR="00302DC0" w:rsidRDefault="00302DC0">
      <w:pPr>
        <w:pStyle w:val="Zkladntext"/>
        <w:spacing w:before="7"/>
        <w:rPr>
          <w:sz w:val="22"/>
          <w:szCs w:val="22"/>
        </w:rPr>
      </w:pPr>
    </w:p>
    <w:p w:rsidR="00302DC0" w:rsidRDefault="004E09FB">
      <w:pPr>
        <w:ind w:left="4532" w:right="4671"/>
        <w:jc w:val="center"/>
        <w:rPr>
          <w:b/>
        </w:rPr>
      </w:pPr>
      <w:r>
        <w:rPr>
          <w:b/>
          <w:w w:val="90"/>
        </w:rPr>
        <w:t>Článok</w:t>
      </w:r>
      <w:r>
        <w:rPr>
          <w:b/>
          <w:spacing w:val="6"/>
        </w:rPr>
        <w:t xml:space="preserve"> </w:t>
      </w:r>
      <w:r>
        <w:rPr>
          <w:b/>
          <w:spacing w:val="-4"/>
        </w:rPr>
        <w:t>VII.</w:t>
      </w:r>
    </w:p>
    <w:p w:rsidR="00302DC0" w:rsidRDefault="00302DC0">
      <w:pPr>
        <w:pStyle w:val="Zkladntext"/>
        <w:spacing w:before="10"/>
        <w:rPr>
          <w:b/>
          <w:sz w:val="22"/>
          <w:szCs w:val="22"/>
        </w:rPr>
      </w:pPr>
    </w:p>
    <w:p w:rsidR="00302DC0" w:rsidRDefault="004E09FB">
      <w:pPr>
        <w:ind w:left="2954"/>
        <w:rPr>
          <w:b/>
        </w:rPr>
      </w:pPr>
      <w:r>
        <w:rPr>
          <w:b/>
          <w:w w:val="95"/>
        </w:rPr>
        <w:t xml:space="preserve">        Suma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úhrady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za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opatrovateľskú</w:t>
      </w:r>
      <w:r>
        <w:rPr>
          <w:b/>
          <w:spacing w:val="-11"/>
          <w:w w:val="95"/>
        </w:rPr>
        <w:t xml:space="preserve"> </w:t>
      </w:r>
      <w:r>
        <w:rPr>
          <w:b/>
          <w:spacing w:val="-2"/>
          <w:w w:val="95"/>
        </w:rPr>
        <w:t>službu</w:t>
      </w:r>
    </w:p>
    <w:p w:rsidR="00302DC0" w:rsidRDefault="00302DC0">
      <w:pPr>
        <w:pStyle w:val="Zkladntext"/>
        <w:rPr>
          <w:b/>
          <w:sz w:val="22"/>
          <w:szCs w:val="22"/>
        </w:rPr>
      </w:pPr>
    </w:p>
    <w:p w:rsidR="00302DC0" w:rsidRDefault="00302DC0">
      <w:pPr>
        <w:pStyle w:val="Zkladntext"/>
        <w:jc w:val="both"/>
        <w:rPr>
          <w:b/>
          <w:sz w:val="22"/>
          <w:szCs w:val="22"/>
        </w:rPr>
      </w:pPr>
    </w:p>
    <w:p w:rsidR="00302DC0" w:rsidRDefault="004E09FB">
      <w:pPr>
        <w:pStyle w:val="Odsekzoznamu"/>
        <w:numPr>
          <w:ilvl w:val="0"/>
          <w:numId w:val="2"/>
        </w:numPr>
        <w:tabs>
          <w:tab w:val="left" w:pos="534"/>
          <w:tab w:val="left" w:pos="535"/>
        </w:tabs>
        <w:spacing w:before="134" w:line="307" w:lineRule="auto"/>
        <w:ind w:right="321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Cenník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úkonov sebaobsluhy, úkonov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starostlivosti</w:t>
      </w:r>
      <w:r>
        <w:rPr>
          <w:rFonts w:ascii="Times New Roman" w:hAnsi="Times New Roman" w:cs="Times New Roman"/>
          <w:spacing w:val="-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domácnosť 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základnej sociálnej aktivity sú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popísané v prílohe č.1 tohto VZN.</w:t>
      </w:r>
    </w:p>
    <w:p w:rsidR="00302DC0" w:rsidRDefault="004E09FB">
      <w:pPr>
        <w:pStyle w:val="Odsekzoznamu"/>
        <w:numPr>
          <w:ilvl w:val="0"/>
          <w:numId w:val="2"/>
        </w:numPr>
        <w:tabs>
          <w:tab w:val="left" w:pos="535"/>
        </w:tabs>
        <w:spacing w:line="207" w:lineRule="exact"/>
        <w:ind w:left="534" w:hanging="3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Opatrovaný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</w:t>
      </w:r>
      <w:r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1.1.2023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platí</w:t>
      </w:r>
      <w:r>
        <w:rPr>
          <w:rFonts w:ascii="Times New Roman" w:hAnsi="Times New Roman" w:cs="Times New Roman"/>
          <w:spacing w:val="-3"/>
          <w:w w:val="105"/>
        </w:rPr>
        <w:t xml:space="preserve"> 6</w:t>
      </w:r>
      <w:r>
        <w:rPr>
          <w:rFonts w:ascii="Times New Roman" w:hAnsi="Times New Roman" w:cs="Times New Roman"/>
          <w:w w:val="105"/>
        </w:rPr>
        <w:t>5%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cien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úkonov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popísaných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prílohe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spacing w:val="-4"/>
          <w:w w:val="105"/>
        </w:rPr>
        <w:t>č.1.</w:t>
      </w:r>
    </w:p>
    <w:p w:rsidR="00302DC0" w:rsidRDefault="00302DC0">
      <w:pPr>
        <w:pStyle w:val="Zkladntext"/>
        <w:jc w:val="both"/>
        <w:rPr>
          <w:sz w:val="22"/>
          <w:szCs w:val="22"/>
        </w:rPr>
      </w:pPr>
    </w:p>
    <w:p w:rsidR="00302DC0" w:rsidRDefault="00302DC0">
      <w:pPr>
        <w:pStyle w:val="Zkladntext"/>
        <w:jc w:val="both"/>
        <w:rPr>
          <w:sz w:val="22"/>
          <w:szCs w:val="22"/>
        </w:rPr>
      </w:pPr>
    </w:p>
    <w:p w:rsidR="00302DC0" w:rsidRDefault="00302DC0">
      <w:pPr>
        <w:pStyle w:val="Zkladntext"/>
        <w:jc w:val="both"/>
        <w:rPr>
          <w:sz w:val="22"/>
          <w:szCs w:val="22"/>
        </w:rPr>
      </w:pPr>
    </w:p>
    <w:p w:rsidR="00302DC0" w:rsidRDefault="00302DC0">
      <w:pPr>
        <w:pStyle w:val="Zkladntext"/>
        <w:spacing w:before="3"/>
        <w:rPr>
          <w:sz w:val="22"/>
          <w:szCs w:val="22"/>
        </w:rPr>
      </w:pPr>
    </w:p>
    <w:p w:rsidR="00302DC0" w:rsidRDefault="004E09FB">
      <w:pPr>
        <w:ind w:left="173"/>
      </w:pPr>
      <w:r>
        <w:t>Ostatne</w:t>
      </w:r>
      <w:r>
        <w:rPr>
          <w:spacing w:val="22"/>
        </w:rPr>
        <w:t xml:space="preserve"> </w:t>
      </w:r>
      <w:r>
        <w:t>články</w:t>
      </w:r>
      <w:r>
        <w:rPr>
          <w:spacing w:val="16"/>
        </w:rPr>
        <w:t xml:space="preserve"> </w:t>
      </w:r>
      <w:r>
        <w:t>VZN</w:t>
      </w:r>
      <w:r>
        <w:rPr>
          <w:spacing w:val="15"/>
        </w:rPr>
        <w:t xml:space="preserve"> </w:t>
      </w:r>
      <w:r>
        <w:t>zostávajú</w:t>
      </w:r>
      <w:r>
        <w:rPr>
          <w:spacing w:val="16"/>
        </w:rPr>
        <w:t xml:space="preserve"> </w:t>
      </w:r>
      <w:r>
        <w:rPr>
          <w:spacing w:val="-2"/>
        </w:rPr>
        <w:t>nezmenené.</w:t>
      </w: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spacing w:before="6"/>
        <w:rPr>
          <w:sz w:val="22"/>
          <w:szCs w:val="22"/>
        </w:rPr>
      </w:pPr>
    </w:p>
    <w:p w:rsidR="00302DC0" w:rsidRDefault="004E09FB">
      <w:pPr>
        <w:ind w:left="172"/>
      </w:pPr>
      <w:r>
        <w:rPr>
          <w:w w:val="105"/>
        </w:rPr>
        <w:t>V</w:t>
      </w:r>
      <w:r>
        <w:rPr>
          <w:spacing w:val="-8"/>
          <w:w w:val="105"/>
        </w:rPr>
        <w:t xml:space="preserve"> </w:t>
      </w:r>
      <w:r>
        <w:rPr>
          <w:w w:val="105"/>
        </w:rPr>
        <w:t>Mužle</w:t>
      </w:r>
      <w:r>
        <w:rPr>
          <w:spacing w:val="-8"/>
          <w:w w:val="105"/>
        </w:rPr>
        <w:t xml:space="preserve"> </w:t>
      </w:r>
      <w:r>
        <w:rPr>
          <w:w w:val="105"/>
        </w:rPr>
        <w:t>dňa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09.01</w:t>
      </w:r>
      <w:r>
        <w:rPr>
          <w:spacing w:val="-2"/>
          <w:w w:val="105"/>
        </w:rPr>
        <w:t>.2023</w:t>
      </w: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spacing w:before="9"/>
        <w:rPr>
          <w:sz w:val="22"/>
          <w:szCs w:val="22"/>
        </w:rPr>
      </w:pPr>
    </w:p>
    <w:p w:rsidR="00302DC0" w:rsidRDefault="004E09FB">
      <w:pPr>
        <w:spacing w:before="1" w:line="489" w:lineRule="auto"/>
        <w:ind w:left="6475" w:right="1782" w:hanging="99"/>
        <w:jc w:val="right"/>
      </w:pPr>
      <w:r>
        <w:t>Ing.</w:t>
      </w:r>
      <w:r>
        <w:rPr>
          <w:spacing w:val="-12"/>
        </w:rPr>
        <w:t xml:space="preserve"> </w:t>
      </w:r>
      <w:r>
        <w:t>Ivan</w:t>
      </w:r>
      <w:r>
        <w:rPr>
          <w:spacing w:val="-8"/>
        </w:rPr>
        <w:t xml:space="preserve"> </w:t>
      </w:r>
      <w:r>
        <w:t>Farkaš</w:t>
      </w:r>
    </w:p>
    <w:p w:rsidR="00302DC0" w:rsidRDefault="004E09FB">
      <w:pPr>
        <w:spacing w:before="1" w:line="489" w:lineRule="auto"/>
        <w:ind w:left="6475" w:right="1782" w:hanging="99"/>
        <w:jc w:val="center"/>
      </w:pPr>
      <w:r>
        <w:t xml:space="preserve">           </w:t>
      </w:r>
      <w:r>
        <w:rPr>
          <w:w w:val="105"/>
        </w:rPr>
        <w:t>starosta obce</w:t>
      </w: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rPr>
          <w:sz w:val="22"/>
          <w:szCs w:val="22"/>
        </w:rPr>
      </w:pPr>
    </w:p>
    <w:p w:rsidR="004E09FB" w:rsidRDefault="004E09FB">
      <w:pPr>
        <w:pStyle w:val="Zkladntext"/>
        <w:rPr>
          <w:sz w:val="22"/>
          <w:szCs w:val="22"/>
        </w:rPr>
      </w:pPr>
    </w:p>
    <w:p w:rsidR="00302DC0" w:rsidRDefault="00302DC0">
      <w:pPr>
        <w:spacing w:before="160"/>
        <w:ind w:left="106"/>
      </w:pPr>
    </w:p>
    <w:p w:rsidR="00302DC0" w:rsidRDefault="004E09FB">
      <w:pPr>
        <w:spacing w:before="76"/>
        <w:ind w:left="6406"/>
      </w:pPr>
      <w:r>
        <w:t>P</w:t>
      </w:r>
      <w:r>
        <w:t>ríloha</w:t>
      </w:r>
      <w:r>
        <w:rPr>
          <w:spacing w:val="15"/>
        </w:rPr>
        <w:t xml:space="preserve"> </w:t>
      </w:r>
      <w:r>
        <w:t>č.1</w:t>
      </w:r>
      <w:r>
        <w:rPr>
          <w:spacing w:val="53"/>
        </w:rPr>
        <w:t xml:space="preserve"> </w:t>
      </w:r>
      <w:r>
        <w:t>k</w:t>
      </w:r>
      <w:r>
        <w:rPr>
          <w:spacing w:val="29"/>
        </w:rPr>
        <w:t xml:space="preserve"> </w:t>
      </w:r>
      <w:r>
        <w:t>Dodatku</w:t>
      </w:r>
      <w:r>
        <w:rPr>
          <w:spacing w:val="29"/>
        </w:rPr>
        <w:t xml:space="preserve"> </w:t>
      </w:r>
      <w:r>
        <w:rPr>
          <w:spacing w:val="-2"/>
        </w:rPr>
        <w:t>č.3/2023</w:t>
      </w:r>
    </w:p>
    <w:p w:rsidR="00302DC0" w:rsidRDefault="00302DC0">
      <w:pPr>
        <w:pStyle w:val="Zkladntext"/>
        <w:spacing w:before="9"/>
        <w:rPr>
          <w:sz w:val="28"/>
          <w:szCs w:val="28"/>
        </w:rPr>
      </w:pPr>
    </w:p>
    <w:p w:rsidR="00302DC0" w:rsidRDefault="004E09FB">
      <w:pPr>
        <w:ind w:left="548" w:right="101"/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ÚKONY</w:t>
      </w:r>
      <w:r>
        <w:rPr>
          <w:b/>
          <w:spacing w:val="22"/>
          <w:sz w:val="28"/>
          <w:szCs w:val="28"/>
        </w:rPr>
        <w:t xml:space="preserve">  </w:t>
      </w:r>
      <w:r>
        <w:rPr>
          <w:b/>
          <w:sz w:val="28"/>
          <w:szCs w:val="28"/>
        </w:rPr>
        <w:t>OPATROVATEĽSKEJ</w:t>
      </w:r>
      <w:r>
        <w:rPr>
          <w:b/>
          <w:spacing w:val="44"/>
          <w:w w:val="150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SLUŽBY</w:t>
      </w:r>
    </w:p>
    <w:p w:rsidR="004E09FB" w:rsidRDefault="004E09FB">
      <w:pPr>
        <w:ind w:left="548" w:right="101"/>
        <w:jc w:val="center"/>
        <w:rPr>
          <w:b/>
          <w:sz w:val="28"/>
          <w:szCs w:val="28"/>
        </w:rPr>
      </w:pPr>
      <w:bookmarkStart w:id="0" w:name="_GoBack"/>
      <w:bookmarkEnd w:id="0"/>
    </w:p>
    <w:p w:rsidR="00302DC0" w:rsidRDefault="004E09FB">
      <w:pPr>
        <w:pStyle w:val="Zkladntext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209550</wp:posOffset>
                </wp:positionH>
                <wp:positionV relativeFrom="page">
                  <wp:posOffset>1457325</wp:posOffset>
                </wp:positionV>
                <wp:extent cx="7029450" cy="0"/>
                <wp:effectExtent l="4445" t="4445" r="5080" b="4445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094C9" id="Rovná spojnica 1" o:spid="_x0000_s1026" style="position:absolute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.5pt,114.75pt" to="570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" o:allowincell="f" strokeweight=".25mm">
                <w10:wrap anchorx="page" anchory="page"/>
              </v:line>
            </w:pict>
          </mc:Fallback>
        </mc:AlternateContent>
      </w:r>
    </w:p>
    <w:p w:rsidR="00302DC0" w:rsidRDefault="004E09FB">
      <w:pPr>
        <w:spacing w:before="212" w:line="247" w:lineRule="auto"/>
        <w:ind w:right="10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ÚKONY SEBAOBSLUHY,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ÚKONY </w:t>
      </w:r>
      <w:r>
        <w:rPr>
          <w:b/>
          <w:sz w:val="24"/>
          <w:szCs w:val="24"/>
        </w:rPr>
        <w:t>STAROSTLIVOSTI O DOMÁCNOSŤ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80"/>
          <w:sz w:val="24"/>
          <w:szCs w:val="24"/>
        </w:rPr>
        <w:t xml:space="preserve"> </w:t>
      </w:r>
      <w:r>
        <w:rPr>
          <w:b/>
          <w:sz w:val="24"/>
          <w:szCs w:val="24"/>
        </w:rPr>
        <w:t>ZÁKLADNÉ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SOCIÁLNE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AKTIVITY</w:t>
      </w:r>
    </w:p>
    <w:p w:rsidR="00302DC0" w:rsidRDefault="00302DC0">
      <w:pPr>
        <w:pStyle w:val="Zkladntext"/>
        <w:rPr>
          <w:b/>
          <w:sz w:val="22"/>
          <w:szCs w:val="22"/>
        </w:rPr>
      </w:pPr>
    </w:p>
    <w:p w:rsidR="00302DC0" w:rsidRDefault="00302DC0">
      <w:pPr>
        <w:spacing w:before="90"/>
        <w:rPr>
          <w:b/>
        </w:rPr>
      </w:pPr>
    </w:p>
    <w:p w:rsidR="00302DC0" w:rsidRDefault="004E09FB">
      <w:pPr>
        <w:spacing w:before="90"/>
      </w:pPr>
      <w:r>
        <w:rPr>
          <w:b/>
        </w:rPr>
        <w:t>Časť I</w:t>
      </w:r>
      <w:r>
        <w:rPr>
          <w:spacing w:val="-5"/>
        </w:rPr>
        <w:t>.</w:t>
      </w:r>
    </w:p>
    <w:p w:rsidR="00302DC0" w:rsidRDefault="00302DC0">
      <w:pPr>
        <w:pStyle w:val="Zkladntext"/>
        <w:spacing w:before="8"/>
        <w:rPr>
          <w:sz w:val="22"/>
          <w:szCs w:val="22"/>
        </w:rPr>
      </w:pPr>
    </w:p>
    <w:p w:rsidR="00302DC0" w:rsidRDefault="004E09FB">
      <w:pPr>
        <w:tabs>
          <w:tab w:val="left" w:pos="7858"/>
        </w:tabs>
        <w:ind w:left="132"/>
        <w:rPr>
          <w:b/>
        </w:rPr>
      </w:pPr>
      <w:proofErr w:type="spellStart"/>
      <w:r>
        <w:rPr>
          <w:b/>
        </w:rPr>
        <w:t>Sebaobslužné</w:t>
      </w:r>
      <w:proofErr w:type="spellEnd"/>
      <w:r>
        <w:rPr>
          <w:b/>
          <w:spacing w:val="48"/>
        </w:rPr>
        <w:t xml:space="preserve"> </w:t>
      </w:r>
      <w:r>
        <w:rPr>
          <w:b/>
          <w:spacing w:val="-4"/>
        </w:rPr>
        <w:t>úkony</w:t>
      </w:r>
      <w:r>
        <w:rPr>
          <w:b/>
        </w:rPr>
        <w:tab/>
        <w:t xml:space="preserve">   Trvanie</w:t>
      </w:r>
      <w:r>
        <w:rPr>
          <w:b/>
          <w:spacing w:val="29"/>
        </w:rPr>
        <w:t xml:space="preserve"> </w:t>
      </w:r>
      <w:r>
        <w:rPr>
          <w:b/>
          <w:spacing w:val="-2"/>
        </w:rPr>
        <w:t>úkonu</w:t>
      </w:r>
    </w:p>
    <w:p w:rsidR="00302DC0" w:rsidRDefault="00302DC0">
      <w:pPr>
        <w:pStyle w:val="Zkladntext"/>
        <w:spacing w:before="2"/>
        <w:rPr>
          <w:b/>
          <w:sz w:val="22"/>
          <w:szCs w:val="22"/>
        </w:rPr>
      </w:pPr>
    </w:p>
    <w:p w:rsidR="00302DC0" w:rsidRDefault="00302DC0">
      <w:pPr>
        <w:sectPr w:rsidR="00302DC0">
          <w:pgSz w:w="11906" w:h="16838"/>
          <w:pgMar w:top="1160" w:right="480" w:bottom="280" w:left="1240" w:header="0" w:footer="0" w:gutter="0"/>
          <w:cols w:space="708"/>
          <w:formProt w:val="0"/>
          <w:docGrid w:linePitch="100" w:charSpace="4096"/>
        </w:sectPr>
      </w:pPr>
    </w:p>
    <w:p w:rsidR="00302DC0" w:rsidRDefault="004E09FB">
      <w:pPr>
        <w:spacing w:before="92"/>
        <w:ind w:left="131"/>
        <w:rPr>
          <w:b/>
        </w:rPr>
      </w:pPr>
      <w:r>
        <w:rPr>
          <w:b/>
        </w:rPr>
        <w:t>a/</w:t>
      </w:r>
      <w:r>
        <w:rPr>
          <w:b/>
          <w:spacing w:val="67"/>
        </w:rPr>
        <w:t xml:space="preserve"> </w:t>
      </w:r>
      <w:r>
        <w:rPr>
          <w:b/>
          <w:spacing w:val="-2"/>
        </w:rPr>
        <w:t>Hygiena</w:t>
      </w:r>
    </w:p>
    <w:p w:rsidR="00302DC0" w:rsidRDefault="004E09FB">
      <w:pPr>
        <w:spacing w:before="12"/>
      </w:pPr>
      <w:r>
        <w:rPr>
          <w:w w:val="110"/>
        </w:rPr>
        <w:t xml:space="preserve">   1.</w:t>
      </w:r>
      <w:r>
        <w:rPr>
          <w:spacing w:val="-6"/>
          <w:w w:val="110"/>
        </w:rPr>
        <w:t xml:space="preserve"> </w:t>
      </w:r>
      <w:r>
        <w:rPr>
          <w:w w:val="110"/>
        </w:rPr>
        <w:t>osobná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hygiena</w:t>
      </w:r>
    </w:p>
    <w:p w:rsidR="00302DC0" w:rsidRDefault="004E09FB">
      <w:pPr>
        <w:spacing w:before="19" w:line="264" w:lineRule="auto"/>
        <w:ind w:left="657" w:right="497" w:hanging="29"/>
      </w:pPr>
      <w:r>
        <w:rPr>
          <w:w w:val="110"/>
        </w:rPr>
        <w:t>hygienická starostlivosť'</w:t>
      </w:r>
      <w:r>
        <w:rPr>
          <w:spacing w:val="-12"/>
          <w:w w:val="110"/>
        </w:rPr>
        <w:t xml:space="preserve"> </w:t>
      </w:r>
      <w:r>
        <w:rPr>
          <w:w w:val="110"/>
        </w:rPr>
        <w:t xml:space="preserve">o jednotlivé časti tela: ruky, tvár, zub, nechty, holenie, česanie, </w:t>
      </w:r>
      <w:r>
        <w:rPr>
          <w:w w:val="110"/>
        </w:rPr>
        <w:t>umývanie, aplikácia krémov, masti/</w:t>
      </w:r>
    </w:p>
    <w:p w:rsidR="00302DC0" w:rsidRDefault="00302DC0">
      <w:pPr>
        <w:pStyle w:val="Zkladntext"/>
        <w:spacing w:before="9"/>
        <w:rPr>
          <w:sz w:val="22"/>
          <w:szCs w:val="22"/>
        </w:rPr>
      </w:pPr>
    </w:p>
    <w:p w:rsidR="00302DC0" w:rsidRDefault="004E09FB">
      <w:pPr>
        <w:pStyle w:val="Odsekzoznamu"/>
        <w:numPr>
          <w:ilvl w:val="0"/>
          <w:numId w:val="3"/>
        </w:numPr>
        <w:tabs>
          <w:tab w:val="left" w:pos="418"/>
        </w:tabs>
        <w:spacing w:before="1"/>
        <w:ind w:left="417" w:hanging="2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0"/>
        </w:rPr>
        <w:t>celkový</w:t>
      </w:r>
      <w:r>
        <w:rPr>
          <w:rFonts w:ascii="Times New Roman" w:hAnsi="Times New Roman" w:cs="Times New Roman"/>
          <w:spacing w:val="57"/>
          <w:w w:val="110"/>
        </w:rPr>
        <w:t xml:space="preserve"> </w:t>
      </w:r>
      <w:r>
        <w:rPr>
          <w:rFonts w:ascii="Times New Roman" w:hAnsi="Times New Roman" w:cs="Times New Roman"/>
          <w:spacing w:val="-2"/>
          <w:w w:val="110"/>
        </w:rPr>
        <w:t>kúpeľ'</w:t>
      </w:r>
    </w:p>
    <w:p w:rsidR="00302DC0" w:rsidRDefault="004E09FB">
      <w:pPr>
        <w:spacing w:before="14"/>
        <w:ind w:left="479"/>
      </w:pPr>
      <w:r>
        <w:rPr>
          <w:w w:val="110"/>
        </w:rPr>
        <w:t>hygienická</w:t>
      </w:r>
      <w:r>
        <w:rPr>
          <w:spacing w:val="-4"/>
          <w:w w:val="110"/>
        </w:rPr>
        <w:t xml:space="preserve"> </w:t>
      </w:r>
      <w:r>
        <w:rPr>
          <w:w w:val="110"/>
        </w:rPr>
        <w:t>starostlivosť o</w:t>
      </w:r>
      <w:r>
        <w:rPr>
          <w:spacing w:val="-3"/>
          <w:w w:val="110"/>
        </w:rPr>
        <w:t xml:space="preserve"> </w:t>
      </w:r>
      <w:r>
        <w:rPr>
          <w:w w:val="110"/>
        </w:rPr>
        <w:t>celé telo</w:t>
      </w:r>
      <w:r>
        <w:rPr>
          <w:spacing w:val="-2"/>
          <w:w w:val="110"/>
        </w:rPr>
        <w:t xml:space="preserve"> </w:t>
      </w:r>
      <w:r>
        <w:rPr>
          <w:w w:val="110"/>
        </w:rPr>
        <w:t>vo</w:t>
      </w:r>
      <w:r>
        <w:rPr>
          <w:spacing w:val="-3"/>
          <w:w w:val="110"/>
        </w:rPr>
        <w:t xml:space="preserve"> </w:t>
      </w:r>
      <w:r>
        <w:rPr>
          <w:w w:val="110"/>
        </w:rPr>
        <w:t>vani,</w:t>
      </w:r>
      <w:r>
        <w:rPr>
          <w:spacing w:val="5"/>
          <w:w w:val="110"/>
        </w:rPr>
        <w:t xml:space="preserve"> </w:t>
      </w:r>
      <w:r>
        <w:rPr>
          <w:w w:val="110"/>
        </w:rPr>
        <w:t>v</w:t>
      </w:r>
      <w:r>
        <w:rPr>
          <w:spacing w:val="-2"/>
          <w:w w:val="110"/>
        </w:rPr>
        <w:t xml:space="preserve"> </w:t>
      </w:r>
      <w:r>
        <w:rPr>
          <w:w w:val="110"/>
        </w:rPr>
        <w:t>sprche, na</w:t>
      </w:r>
      <w:r>
        <w:rPr>
          <w:spacing w:val="2"/>
          <w:w w:val="110"/>
        </w:rPr>
        <w:t xml:space="preserve"> </w:t>
      </w:r>
      <w:r>
        <w:rPr>
          <w:w w:val="110"/>
        </w:rPr>
        <w:t>posteli</w:t>
      </w:r>
      <w:r>
        <w:rPr>
          <w:spacing w:val="5"/>
          <w:w w:val="110"/>
        </w:rPr>
        <w:t xml:space="preserve"> </w:t>
      </w:r>
      <w:r>
        <w:rPr>
          <w:w w:val="110"/>
        </w:rPr>
        <w:t>s</w:t>
      </w:r>
      <w:r>
        <w:rPr>
          <w:spacing w:val="5"/>
          <w:w w:val="110"/>
        </w:rPr>
        <w:t> </w:t>
      </w:r>
      <w:r>
        <w:rPr>
          <w:w w:val="110"/>
        </w:rPr>
        <w:t>umytím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vlasov</w:t>
      </w: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4E09FB">
      <w:pPr>
        <w:ind w:left="131"/>
        <w:rPr>
          <w:b/>
        </w:rPr>
      </w:pPr>
      <w:r>
        <w:rPr>
          <w:b/>
        </w:rPr>
        <w:t>b/</w:t>
      </w:r>
      <w:r>
        <w:rPr>
          <w:b/>
          <w:spacing w:val="60"/>
        </w:rPr>
        <w:t xml:space="preserve"> </w:t>
      </w:r>
      <w:r>
        <w:rPr>
          <w:b/>
        </w:rPr>
        <w:t>Stravovanie</w:t>
      </w:r>
      <w:r>
        <w:rPr>
          <w:b/>
          <w:spacing w:val="31"/>
        </w:rPr>
        <w:t xml:space="preserve"> </w:t>
      </w:r>
      <w:r>
        <w:rPr>
          <w:b/>
        </w:rPr>
        <w:t>a</w:t>
      </w:r>
      <w:r>
        <w:rPr>
          <w:b/>
          <w:spacing w:val="10"/>
        </w:rPr>
        <w:t xml:space="preserve"> </w:t>
      </w:r>
      <w:r>
        <w:rPr>
          <w:b/>
        </w:rPr>
        <w:t>dodržiavanie</w:t>
      </w:r>
      <w:r>
        <w:rPr>
          <w:b/>
          <w:spacing w:val="43"/>
        </w:rPr>
        <w:t xml:space="preserve"> </w:t>
      </w:r>
      <w:r>
        <w:rPr>
          <w:b/>
        </w:rPr>
        <w:t>pitného</w:t>
      </w:r>
      <w:r>
        <w:rPr>
          <w:b/>
          <w:spacing w:val="27"/>
        </w:rPr>
        <w:t xml:space="preserve"> </w:t>
      </w:r>
      <w:r>
        <w:rPr>
          <w:b/>
          <w:spacing w:val="-2"/>
        </w:rPr>
        <w:t>režimu</w:t>
      </w:r>
    </w:p>
    <w:p w:rsidR="00302DC0" w:rsidRDefault="004E09FB">
      <w:pPr>
        <w:spacing w:before="12"/>
        <w:ind w:left="481"/>
      </w:pPr>
      <w:r>
        <w:rPr>
          <w:w w:val="110"/>
        </w:rPr>
        <w:t>porciovanie</w:t>
      </w:r>
      <w:r>
        <w:rPr>
          <w:spacing w:val="6"/>
          <w:w w:val="110"/>
        </w:rPr>
        <w:t xml:space="preserve"> </w:t>
      </w:r>
      <w:r>
        <w:rPr>
          <w:w w:val="110"/>
        </w:rPr>
        <w:t>stravy, obsluha</w:t>
      </w:r>
      <w:r>
        <w:rPr>
          <w:spacing w:val="2"/>
          <w:w w:val="110"/>
        </w:rPr>
        <w:t xml:space="preserve"> </w:t>
      </w:r>
      <w:r>
        <w:rPr>
          <w:w w:val="110"/>
        </w:rPr>
        <w:t>/</w:t>
      </w:r>
      <w:r>
        <w:rPr>
          <w:spacing w:val="2"/>
          <w:w w:val="110"/>
        </w:rPr>
        <w:t xml:space="preserve"> </w:t>
      </w:r>
      <w:r>
        <w:rPr>
          <w:w w:val="110"/>
        </w:rPr>
        <w:t>prinesenie</w:t>
      </w:r>
      <w:r>
        <w:rPr>
          <w:spacing w:val="3"/>
          <w:w w:val="110"/>
        </w:rPr>
        <w:t xml:space="preserve"> </w:t>
      </w:r>
      <w:r>
        <w:rPr>
          <w:w w:val="110"/>
        </w:rPr>
        <w:t>stravy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napoja</w:t>
      </w:r>
      <w:r>
        <w:rPr>
          <w:spacing w:val="7"/>
          <w:w w:val="110"/>
        </w:rPr>
        <w:t xml:space="preserve"> </w:t>
      </w:r>
      <w:r>
        <w:rPr>
          <w:w w:val="110"/>
        </w:rPr>
        <w:t>na dosah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klienta/</w:t>
      </w:r>
    </w:p>
    <w:p w:rsidR="00302DC0" w:rsidRDefault="00302DC0">
      <w:pPr>
        <w:pStyle w:val="Zkladntext"/>
        <w:spacing w:before="3"/>
        <w:rPr>
          <w:sz w:val="22"/>
          <w:szCs w:val="22"/>
        </w:rPr>
      </w:pPr>
    </w:p>
    <w:p w:rsidR="00302DC0" w:rsidRDefault="004E09FB">
      <w:pPr>
        <w:ind w:left="474"/>
        <w:rPr>
          <w:b/>
        </w:rPr>
      </w:pPr>
      <w:r>
        <w:rPr>
          <w:b/>
        </w:rPr>
        <w:t>kŕmenie</w:t>
      </w:r>
      <w:r>
        <w:rPr>
          <w:b/>
          <w:spacing w:val="12"/>
        </w:rPr>
        <w:t xml:space="preserve"> </w:t>
      </w:r>
      <w:r>
        <w:rPr>
          <w:b/>
        </w:rPr>
        <w:t>a</w:t>
      </w:r>
      <w:r>
        <w:rPr>
          <w:b/>
          <w:spacing w:val="22"/>
        </w:rPr>
        <w:t xml:space="preserve"> </w:t>
      </w:r>
      <w:r>
        <w:rPr>
          <w:b/>
        </w:rPr>
        <w:t>pomoc</w:t>
      </w:r>
      <w:r>
        <w:rPr>
          <w:b/>
          <w:spacing w:val="21"/>
        </w:rPr>
        <w:t xml:space="preserve"> </w:t>
      </w:r>
      <w:r>
        <w:rPr>
          <w:b/>
        </w:rPr>
        <w:t>pri</w:t>
      </w:r>
      <w:r>
        <w:rPr>
          <w:b/>
          <w:spacing w:val="22"/>
        </w:rPr>
        <w:t xml:space="preserve"> </w:t>
      </w:r>
      <w:r>
        <w:rPr>
          <w:b/>
          <w:spacing w:val="-4"/>
        </w:rPr>
        <w:t>pití</w:t>
      </w:r>
    </w:p>
    <w:p w:rsidR="00302DC0" w:rsidRDefault="004E09FB">
      <w:pPr>
        <w:spacing w:before="37"/>
        <w:ind w:left="460"/>
        <w:rPr>
          <w:i/>
        </w:rPr>
      </w:pPr>
      <w:r>
        <w:rPr>
          <w:w w:val="105"/>
        </w:rPr>
        <w:t>donáška</w:t>
      </w:r>
      <w:r>
        <w:rPr>
          <w:spacing w:val="6"/>
          <w:w w:val="105"/>
        </w:rPr>
        <w:t xml:space="preserve"> </w:t>
      </w:r>
      <w:r>
        <w:rPr>
          <w:w w:val="105"/>
        </w:rPr>
        <w:t>obeda</w:t>
      </w:r>
      <w:r>
        <w:rPr>
          <w:spacing w:val="4"/>
          <w:w w:val="105"/>
        </w:rPr>
        <w:t xml:space="preserve"> </w:t>
      </w:r>
      <w:r>
        <w:rPr>
          <w:w w:val="105"/>
        </w:rPr>
        <w:t>do</w:t>
      </w:r>
      <w:r>
        <w:rPr>
          <w:spacing w:val="6"/>
          <w:w w:val="105"/>
        </w:rPr>
        <w:t xml:space="preserve"> </w:t>
      </w:r>
      <w:r>
        <w:rPr>
          <w:w w:val="105"/>
        </w:rPr>
        <w:t>bytu</w:t>
      </w:r>
      <w:r>
        <w:rPr>
          <w:spacing w:val="14"/>
          <w:w w:val="105"/>
        </w:rPr>
        <w:t xml:space="preserve"> </w:t>
      </w:r>
      <w:r>
        <w:rPr>
          <w:w w:val="105"/>
        </w:rPr>
        <w:t>klienta</w:t>
      </w:r>
      <w:r>
        <w:rPr>
          <w:spacing w:val="11"/>
          <w:w w:val="105"/>
        </w:rPr>
        <w:t xml:space="preserve"> </w:t>
      </w:r>
      <w:r>
        <w:rPr>
          <w:w w:val="105"/>
        </w:rPr>
        <w:t>bez</w:t>
      </w:r>
      <w:r>
        <w:rPr>
          <w:spacing w:val="5"/>
          <w:w w:val="105"/>
        </w:rPr>
        <w:t xml:space="preserve"> </w:t>
      </w:r>
      <w:r>
        <w:rPr>
          <w:w w:val="105"/>
        </w:rPr>
        <w:t>ostatných</w:t>
      </w:r>
      <w:r>
        <w:rPr>
          <w:spacing w:val="21"/>
          <w:w w:val="105"/>
        </w:rPr>
        <w:t xml:space="preserve"> </w:t>
      </w:r>
      <w:r>
        <w:rPr>
          <w:w w:val="105"/>
        </w:rPr>
        <w:t>úkonov</w:t>
      </w:r>
      <w:r>
        <w:rPr>
          <w:spacing w:val="11"/>
          <w:w w:val="105"/>
        </w:rPr>
        <w:t xml:space="preserve"> </w:t>
      </w:r>
      <w:r>
        <w:rPr>
          <w:i/>
          <w:w w:val="105"/>
        </w:rPr>
        <w:t>opatrovateľskej</w:t>
      </w:r>
      <w:r>
        <w:rPr>
          <w:i/>
          <w:spacing w:val="-12"/>
          <w:w w:val="105"/>
        </w:rPr>
        <w:t xml:space="preserve"> </w:t>
      </w:r>
      <w:r>
        <w:rPr>
          <w:i/>
          <w:spacing w:val="-2"/>
          <w:w w:val="105"/>
        </w:rPr>
        <w:t>služby.</w:t>
      </w:r>
    </w:p>
    <w:p w:rsidR="00302DC0" w:rsidRDefault="00302DC0">
      <w:pPr>
        <w:pStyle w:val="Zkladntext"/>
        <w:rPr>
          <w:i/>
          <w:sz w:val="22"/>
          <w:szCs w:val="22"/>
        </w:rPr>
      </w:pPr>
    </w:p>
    <w:p w:rsidR="00302DC0" w:rsidRDefault="00302DC0">
      <w:pPr>
        <w:pStyle w:val="Zkladntext"/>
        <w:rPr>
          <w:i/>
          <w:sz w:val="22"/>
          <w:szCs w:val="22"/>
        </w:rPr>
      </w:pPr>
    </w:p>
    <w:p w:rsidR="00302DC0" w:rsidRDefault="004E09FB">
      <w:pPr>
        <w:spacing w:before="120"/>
        <w:ind w:left="166"/>
        <w:rPr>
          <w:b/>
        </w:rPr>
      </w:pPr>
      <w:r>
        <w:rPr>
          <w:b/>
        </w:rPr>
        <w:t>c/</w:t>
      </w:r>
      <w:r>
        <w:rPr>
          <w:b/>
          <w:spacing w:val="76"/>
        </w:rPr>
        <w:t xml:space="preserve"> </w:t>
      </w:r>
      <w:r>
        <w:rPr>
          <w:b/>
        </w:rPr>
        <w:t>Vyprázdňovanie</w:t>
      </w:r>
      <w:r>
        <w:rPr>
          <w:b/>
          <w:spacing w:val="15"/>
        </w:rPr>
        <w:t xml:space="preserve"> </w:t>
      </w:r>
      <w:r>
        <w:rPr>
          <w:b/>
        </w:rPr>
        <w:t>močového</w:t>
      </w:r>
      <w:r>
        <w:rPr>
          <w:b/>
          <w:spacing w:val="78"/>
          <w:w w:val="150"/>
        </w:rPr>
        <w:t xml:space="preserve"> </w:t>
      </w:r>
      <w:r>
        <w:rPr>
          <w:b/>
        </w:rPr>
        <w:t>mechúra</w:t>
      </w:r>
      <w:r>
        <w:rPr>
          <w:b/>
          <w:spacing w:val="29"/>
        </w:rPr>
        <w:t xml:space="preserve"> </w:t>
      </w:r>
      <w:r>
        <w:rPr>
          <w:b/>
        </w:rPr>
        <w:t>a</w:t>
      </w:r>
      <w:r>
        <w:rPr>
          <w:b/>
          <w:spacing w:val="24"/>
        </w:rPr>
        <w:t xml:space="preserve"> </w:t>
      </w:r>
      <w:r>
        <w:rPr>
          <w:b/>
        </w:rPr>
        <w:t>hrubého</w:t>
      </w:r>
      <w:r>
        <w:rPr>
          <w:b/>
          <w:spacing w:val="30"/>
        </w:rPr>
        <w:t xml:space="preserve"> </w:t>
      </w:r>
      <w:r>
        <w:rPr>
          <w:b/>
          <w:spacing w:val="-4"/>
        </w:rPr>
        <w:t>čreva</w:t>
      </w:r>
    </w:p>
    <w:p w:rsidR="00302DC0" w:rsidRDefault="004E09FB">
      <w:pPr>
        <w:spacing w:before="12" w:line="264" w:lineRule="auto"/>
        <w:ind w:left="650" w:right="497" w:hanging="217"/>
      </w:pPr>
      <w:r>
        <w:rPr>
          <w:w w:val="110"/>
        </w:rPr>
        <w:t>1.</w:t>
      </w:r>
      <w:r>
        <w:rPr>
          <w:spacing w:val="40"/>
          <w:w w:val="110"/>
        </w:rPr>
        <w:t xml:space="preserve"> </w:t>
      </w:r>
      <w:r>
        <w:rPr>
          <w:w w:val="110"/>
        </w:rPr>
        <w:t>sprievod na</w:t>
      </w:r>
      <w:r>
        <w:rPr>
          <w:spacing w:val="-2"/>
          <w:w w:val="110"/>
        </w:rPr>
        <w:t xml:space="preserve"> </w:t>
      </w:r>
      <w:r>
        <w:rPr>
          <w:w w:val="110"/>
        </w:rPr>
        <w:t>toaletu, sprievod z</w:t>
      </w:r>
      <w:r>
        <w:rPr>
          <w:spacing w:val="-7"/>
          <w:w w:val="110"/>
        </w:rPr>
        <w:t xml:space="preserve"> </w:t>
      </w:r>
      <w:r>
        <w:rPr>
          <w:w w:val="110"/>
        </w:rPr>
        <w:t>toalety, pomoc</w:t>
      </w:r>
      <w:r>
        <w:rPr>
          <w:spacing w:val="-4"/>
          <w:w w:val="110"/>
        </w:rPr>
        <w:t xml:space="preserve"> </w:t>
      </w:r>
      <w:r>
        <w:rPr>
          <w:w w:val="110"/>
        </w:rPr>
        <w:t>pri vyzliekaní a</w:t>
      </w:r>
      <w:r>
        <w:rPr>
          <w:spacing w:val="-4"/>
          <w:w w:val="110"/>
        </w:rPr>
        <w:t xml:space="preserve"> </w:t>
      </w:r>
      <w:r>
        <w:rPr>
          <w:w w:val="110"/>
        </w:rPr>
        <w:t xml:space="preserve">obliekaní podanie podložnej misy, </w:t>
      </w:r>
      <w:r>
        <w:rPr>
          <w:w w:val="110"/>
        </w:rPr>
        <w:t>močovej fľaše s následným očistením</w:t>
      </w:r>
    </w:p>
    <w:p w:rsidR="00302DC0" w:rsidRDefault="004E09FB">
      <w:pPr>
        <w:spacing w:before="1"/>
        <w:ind w:left="405"/>
      </w:pPr>
      <w:r>
        <w:rPr>
          <w:w w:val="110"/>
        </w:rPr>
        <w:t>2.</w:t>
      </w:r>
      <w:r>
        <w:rPr>
          <w:spacing w:val="37"/>
          <w:w w:val="110"/>
        </w:rPr>
        <w:t xml:space="preserve"> </w:t>
      </w:r>
      <w:r>
        <w:rPr>
          <w:w w:val="110"/>
        </w:rPr>
        <w:t>ochrana osobnej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posteľnej</w:t>
      </w:r>
      <w:r>
        <w:rPr>
          <w:spacing w:val="19"/>
          <w:w w:val="110"/>
        </w:rPr>
        <w:t xml:space="preserve"> </w:t>
      </w:r>
      <w:r>
        <w:rPr>
          <w:w w:val="110"/>
        </w:rPr>
        <w:t>bielizne</w:t>
      </w:r>
      <w:r>
        <w:rPr>
          <w:spacing w:val="1"/>
          <w:w w:val="110"/>
        </w:rPr>
        <w:t xml:space="preserve"> </w:t>
      </w:r>
      <w:r>
        <w:rPr>
          <w:w w:val="110"/>
        </w:rPr>
        <w:t>pred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znečistením</w:t>
      </w:r>
    </w:p>
    <w:p w:rsidR="00302DC0" w:rsidRDefault="004E09FB">
      <w:pPr>
        <w:spacing w:before="58"/>
        <w:ind w:left="649"/>
      </w:pPr>
      <w:r>
        <w:rPr>
          <w:w w:val="110"/>
        </w:rPr>
        <w:t>/nasadenie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výmena</w:t>
      </w:r>
      <w:r>
        <w:rPr>
          <w:spacing w:val="6"/>
          <w:w w:val="110"/>
        </w:rPr>
        <w:t xml:space="preserve"> </w:t>
      </w:r>
      <w:r>
        <w:rPr>
          <w:w w:val="110"/>
        </w:rPr>
        <w:t>plienky/,</w:t>
      </w:r>
      <w:r>
        <w:rPr>
          <w:spacing w:val="6"/>
          <w:w w:val="110"/>
        </w:rPr>
        <w:t xml:space="preserve"> </w:t>
      </w:r>
      <w:r>
        <w:rPr>
          <w:w w:val="110"/>
        </w:rPr>
        <w:t>účelná</w:t>
      </w:r>
      <w:r>
        <w:rPr>
          <w:spacing w:val="-1"/>
          <w:w w:val="110"/>
        </w:rPr>
        <w:t xml:space="preserve"> </w:t>
      </w:r>
      <w:r>
        <w:rPr>
          <w:w w:val="110"/>
        </w:rPr>
        <w:t>očista</w:t>
      </w:r>
      <w:r>
        <w:rPr>
          <w:spacing w:val="8"/>
          <w:w w:val="110"/>
        </w:rPr>
        <w:t xml:space="preserve"> </w:t>
      </w:r>
      <w:r>
        <w:rPr>
          <w:w w:val="110"/>
        </w:rPr>
        <w:t>po</w:t>
      </w:r>
      <w:r>
        <w:rPr>
          <w:spacing w:val="-2"/>
          <w:w w:val="110"/>
        </w:rPr>
        <w:t xml:space="preserve"> toalete</w:t>
      </w:r>
    </w:p>
    <w:p w:rsidR="00302DC0" w:rsidRDefault="00302DC0">
      <w:pPr>
        <w:pStyle w:val="Zkladntext"/>
        <w:spacing w:before="4"/>
        <w:rPr>
          <w:sz w:val="22"/>
          <w:szCs w:val="22"/>
        </w:rPr>
      </w:pPr>
    </w:p>
    <w:p w:rsidR="00302DC0" w:rsidRDefault="004E09FB">
      <w:pPr>
        <w:ind w:left="103"/>
        <w:rPr>
          <w:b/>
        </w:rPr>
      </w:pPr>
      <w:r>
        <w:rPr>
          <w:b/>
          <w:w w:val="105"/>
        </w:rPr>
        <w:t>d/</w:t>
      </w:r>
      <w:r>
        <w:rPr>
          <w:b/>
          <w:spacing w:val="24"/>
          <w:w w:val="105"/>
        </w:rPr>
        <w:t xml:space="preserve"> </w:t>
      </w:r>
      <w:r>
        <w:rPr>
          <w:b/>
          <w:w w:val="105"/>
        </w:rPr>
        <w:t>Obliekanie,</w:t>
      </w:r>
      <w:r>
        <w:rPr>
          <w:b/>
          <w:spacing w:val="9"/>
          <w:w w:val="105"/>
        </w:rPr>
        <w:t xml:space="preserve"> </w:t>
      </w:r>
      <w:r>
        <w:rPr>
          <w:b/>
          <w:spacing w:val="-2"/>
          <w:w w:val="105"/>
        </w:rPr>
        <w:t>vyzliekanie</w:t>
      </w:r>
    </w:p>
    <w:p w:rsidR="00302DC0" w:rsidRDefault="004E09FB">
      <w:pPr>
        <w:spacing w:before="3" w:line="264" w:lineRule="auto"/>
        <w:ind w:left="551" w:right="497" w:hanging="39"/>
      </w:pPr>
      <w:r>
        <w:rPr>
          <w:w w:val="110"/>
        </w:rPr>
        <w:t>Výber</w:t>
      </w:r>
      <w:r>
        <w:rPr>
          <w:spacing w:val="-3"/>
          <w:w w:val="110"/>
        </w:rPr>
        <w:t xml:space="preserve"> </w:t>
      </w:r>
      <w:r>
        <w:rPr>
          <w:w w:val="110"/>
        </w:rPr>
        <w:t>oblečenia/rozpoznanie jeho</w:t>
      </w:r>
      <w:r>
        <w:rPr>
          <w:spacing w:val="-3"/>
          <w:w w:val="110"/>
        </w:rPr>
        <w:t xml:space="preserve"> </w:t>
      </w:r>
      <w:r>
        <w:rPr>
          <w:w w:val="110"/>
        </w:rPr>
        <w:t>správneho vrstvenia a</w:t>
      </w:r>
      <w:r>
        <w:rPr>
          <w:spacing w:val="-7"/>
          <w:w w:val="110"/>
        </w:rPr>
        <w:t xml:space="preserve"> </w:t>
      </w:r>
      <w:r>
        <w:rPr>
          <w:w w:val="110"/>
        </w:rPr>
        <w:t xml:space="preserve">farieb/ obliekanie, </w:t>
      </w:r>
      <w:r>
        <w:rPr>
          <w:w w:val="110"/>
        </w:rPr>
        <w:t>obúvanie, vyzliekanie, vyzúvanie</w:t>
      </w: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spacing w:before="10"/>
        <w:rPr>
          <w:sz w:val="22"/>
          <w:szCs w:val="22"/>
        </w:rPr>
      </w:pPr>
    </w:p>
    <w:p w:rsidR="00302DC0" w:rsidRDefault="004E09FB">
      <w:pPr>
        <w:spacing w:line="215" w:lineRule="exact"/>
        <w:ind w:left="156"/>
        <w:rPr>
          <w:b/>
        </w:rPr>
      </w:pPr>
      <w:r>
        <w:rPr>
          <w:b/>
        </w:rPr>
        <w:t>e/</w:t>
      </w:r>
      <w:r>
        <w:rPr>
          <w:b/>
          <w:spacing w:val="29"/>
        </w:rPr>
        <w:t xml:space="preserve">  </w:t>
      </w:r>
      <w:r>
        <w:rPr>
          <w:b/>
        </w:rPr>
        <w:t>Mobilita</w:t>
      </w:r>
      <w:r>
        <w:rPr>
          <w:b/>
          <w:spacing w:val="22"/>
        </w:rPr>
        <w:t xml:space="preserve"> </w:t>
      </w:r>
      <w:r>
        <w:t>,</w:t>
      </w:r>
      <w:r>
        <w:rPr>
          <w:spacing w:val="13"/>
        </w:rPr>
        <w:t xml:space="preserve"> </w:t>
      </w:r>
      <w:r>
        <w:rPr>
          <w:b/>
          <w:spacing w:val="-2"/>
        </w:rPr>
        <w:t>motorika</w:t>
      </w:r>
    </w:p>
    <w:p w:rsidR="00302DC0" w:rsidRDefault="004E09FB">
      <w:pPr>
        <w:spacing w:line="215" w:lineRule="exact"/>
        <w:ind w:left="471"/>
        <w:rPr>
          <w:i/>
        </w:rPr>
      </w:pPr>
      <w:r>
        <w:rPr>
          <w:w w:val="105"/>
        </w:rPr>
        <w:t>1.</w:t>
      </w:r>
      <w:r>
        <w:rPr>
          <w:spacing w:val="28"/>
          <w:w w:val="105"/>
        </w:rPr>
        <w:t xml:space="preserve"> </w:t>
      </w:r>
      <w:r>
        <w:rPr>
          <w:w w:val="105"/>
        </w:rPr>
        <w:t>sprievod</w:t>
      </w:r>
      <w:r>
        <w:rPr>
          <w:spacing w:val="39"/>
          <w:w w:val="105"/>
        </w:rPr>
        <w:t xml:space="preserve"> </w:t>
      </w:r>
      <w:r>
        <w:rPr>
          <w:w w:val="105"/>
        </w:rPr>
        <w:t>pri</w:t>
      </w:r>
      <w:r>
        <w:rPr>
          <w:spacing w:val="9"/>
          <w:w w:val="105"/>
        </w:rPr>
        <w:t xml:space="preserve"> </w:t>
      </w:r>
      <w:r>
        <w:rPr>
          <w:w w:val="105"/>
        </w:rPr>
        <w:t>chôdzi</w:t>
      </w:r>
      <w:r>
        <w:rPr>
          <w:spacing w:val="22"/>
          <w:w w:val="105"/>
        </w:rPr>
        <w:t xml:space="preserve"> </w:t>
      </w:r>
      <w:r>
        <w:rPr>
          <w:w w:val="105"/>
        </w:rPr>
        <w:t>/chôdza</w:t>
      </w:r>
      <w:r>
        <w:rPr>
          <w:spacing w:val="45"/>
          <w:w w:val="105"/>
        </w:rPr>
        <w:t xml:space="preserve"> </w:t>
      </w:r>
      <w:r>
        <w:rPr>
          <w:w w:val="105"/>
        </w:rPr>
        <w:t>po</w:t>
      </w:r>
      <w:r>
        <w:rPr>
          <w:spacing w:val="14"/>
          <w:w w:val="105"/>
        </w:rPr>
        <w:t xml:space="preserve"> </w:t>
      </w:r>
      <w:r>
        <w:rPr>
          <w:w w:val="105"/>
        </w:rPr>
        <w:t>rovine,</w:t>
      </w:r>
      <w:r>
        <w:rPr>
          <w:spacing w:val="29"/>
          <w:w w:val="105"/>
        </w:rPr>
        <w:t xml:space="preserve"> </w:t>
      </w:r>
      <w:r>
        <w:rPr>
          <w:w w:val="105"/>
        </w:rPr>
        <w:t>po</w:t>
      </w:r>
      <w:r>
        <w:rPr>
          <w:spacing w:val="5"/>
          <w:w w:val="105"/>
        </w:rPr>
        <w:t xml:space="preserve"> </w:t>
      </w:r>
      <w:r>
        <w:rPr>
          <w:w w:val="105"/>
        </w:rPr>
        <w:t>schodoch</w:t>
      </w:r>
      <w:r>
        <w:rPr>
          <w:spacing w:val="-10"/>
          <w:w w:val="105"/>
        </w:rPr>
        <w:t>/</w:t>
      </w:r>
    </w:p>
    <w:p w:rsidR="00302DC0" w:rsidRDefault="004E09FB">
      <w:pPr>
        <w:spacing w:before="22" w:line="271" w:lineRule="auto"/>
        <w:ind w:left="654" w:right="1016" w:hanging="207"/>
        <w:rPr>
          <w:w w:val="110"/>
        </w:rPr>
      </w:pPr>
      <w:r>
        <w:rPr>
          <w:w w:val="110"/>
        </w:rPr>
        <w:t>2. pomoc pri vstavaní z</w:t>
      </w:r>
      <w:r>
        <w:rPr>
          <w:spacing w:val="-11"/>
          <w:w w:val="110"/>
        </w:rPr>
        <w:t> lôž</w:t>
      </w:r>
      <w:r>
        <w:rPr>
          <w:w w:val="110"/>
        </w:rPr>
        <w:t>ka</w:t>
      </w:r>
      <w:r>
        <w:rPr>
          <w:spacing w:val="-4"/>
          <w:w w:val="110"/>
        </w:rPr>
        <w:t xml:space="preserve">, </w:t>
      </w:r>
      <w:r>
        <w:rPr>
          <w:w w:val="110"/>
        </w:rPr>
        <w:t>pomoc pri líhaní</w:t>
      </w:r>
      <w:r>
        <w:rPr>
          <w:spacing w:val="-1"/>
          <w:w w:val="110"/>
        </w:rPr>
        <w:t xml:space="preserve"> </w:t>
      </w:r>
      <w:r>
        <w:rPr>
          <w:w w:val="110"/>
        </w:rPr>
        <w:t>na</w:t>
      </w:r>
      <w:r>
        <w:rPr>
          <w:spacing w:val="-15"/>
          <w:w w:val="110"/>
        </w:rPr>
        <w:t xml:space="preserve"> lôž</w:t>
      </w:r>
      <w:r>
        <w:rPr>
          <w:w w:val="110"/>
        </w:rPr>
        <w:t xml:space="preserve">ko polohovanie pomoc pri manipulácii s </w:t>
      </w:r>
      <w:r>
        <w:rPr>
          <w:spacing w:val="-1"/>
          <w:w w:val="110"/>
        </w:rPr>
        <w:t>pr</w:t>
      </w:r>
      <w:r>
        <w:rPr>
          <w:w w:val="110"/>
        </w:rPr>
        <w:t>edmetmi/uchopenie lyžičky zapínanie gombíkov/</w:t>
      </w:r>
    </w:p>
    <w:p w:rsidR="00302DC0" w:rsidRDefault="004E09FB">
      <w:pPr>
        <w:spacing w:line="192" w:lineRule="exact"/>
        <w:ind w:left="647"/>
      </w:pPr>
      <w:r>
        <w:rPr>
          <w:w w:val="110"/>
        </w:rPr>
        <w:t>obsluha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> </w:t>
      </w:r>
      <w:r>
        <w:rPr>
          <w:w w:val="110"/>
        </w:rPr>
        <w:t>premiestňovanie predmetov</w:t>
      </w:r>
      <w:r>
        <w:rPr>
          <w:spacing w:val="5"/>
          <w:w w:val="110"/>
        </w:rPr>
        <w:t xml:space="preserve"> </w:t>
      </w:r>
      <w:r>
        <w:rPr>
          <w:w w:val="110"/>
        </w:rPr>
        <w:t>dennej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potreby</w:t>
      </w:r>
    </w:p>
    <w:p w:rsidR="00302DC0" w:rsidRDefault="004E09FB">
      <w:r>
        <w:br w:type="column"/>
      </w:r>
    </w:p>
    <w:p w:rsidR="00302DC0" w:rsidRDefault="004E09FB">
      <w:pPr>
        <w:tabs>
          <w:tab w:val="left" w:pos="1938"/>
        </w:tabs>
        <w:spacing w:before="194"/>
        <w:ind w:left="156"/>
      </w:pPr>
      <w:r>
        <w:rPr>
          <w:w w:val="105"/>
        </w:rPr>
        <w:t xml:space="preserve">        2,00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€/úkon/deň</w:t>
      </w:r>
      <w:r>
        <w:tab/>
      </w: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4E09FB">
      <w:pPr>
        <w:spacing w:before="246"/>
        <w:ind w:left="177"/>
      </w:pPr>
      <w:r>
        <w:rPr>
          <w:w w:val="110"/>
        </w:rPr>
        <w:br/>
      </w:r>
      <w:r>
        <w:rPr>
          <w:w w:val="110"/>
        </w:rPr>
        <w:br/>
      </w:r>
      <w:r>
        <w:rPr>
          <w:w w:val="110"/>
        </w:rPr>
        <w:br/>
        <w:t xml:space="preserve">       3,00</w:t>
      </w:r>
      <w:r>
        <w:rPr>
          <w:spacing w:val="-1"/>
          <w:w w:val="110"/>
        </w:rPr>
        <w:t xml:space="preserve"> </w:t>
      </w:r>
      <w:r>
        <w:rPr>
          <w:w w:val="110"/>
        </w:rPr>
        <w:t>€/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úkon/deň</w:t>
      </w: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4E09FB">
      <w:pPr>
        <w:spacing w:before="155"/>
        <w:ind w:left="142"/>
      </w:pPr>
      <w:r>
        <w:rPr>
          <w:w w:val="110"/>
        </w:rPr>
        <w:t xml:space="preserve">        2,00</w:t>
      </w:r>
      <w:r>
        <w:rPr>
          <w:spacing w:val="2"/>
          <w:w w:val="110"/>
        </w:rPr>
        <w:t xml:space="preserve"> </w:t>
      </w:r>
      <w:r>
        <w:rPr>
          <w:w w:val="110"/>
        </w:rPr>
        <w:t>€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/úkon/deň</w:t>
      </w: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4E09FB">
      <w:pPr>
        <w:spacing w:before="151"/>
      </w:pPr>
      <w:r>
        <w:t xml:space="preserve">           </w:t>
      </w:r>
      <w:r>
        <w:rPr>
          <w:w w:val="105"/>
        </w:rPr>
        <w:t>0,70</w:t>
      </w:r>
      <w:r>
        <w:rPr>
          <w:spacing w:val="17"/>
          <w:w w:val="105"/>
        </w:rPr>
        <w:t xml:space="preserve"> </w:t>
      </w:r>
      <w:r>
        <w:rPr>
          <w:w w:val="105"/>
        </w:rPr>
        <w:t>€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/úkon/deň</w:t>
      </w: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spacing w:before="5"/>
        <w:rPr>
          <w:sz w:val="22"/>
          <w:szCs w:val="22"/>
        </w:rPr>
      </w:pPr>
    </w:p>
    <w:p w:rsidR="00302DC0" w:rsidRDefault="00302DC0">
      <w:pPr>
        <w:pStyle w:val="Zkladntext"/>
        <w:spacing w:before="5"/>
        <w:rPr>
          <w:sz w:val="22"/>
          <w:szCs w:val="22"/>
        </w:rPr>
      </w:pPr>
    </w:p>
    <w:p w:rsidR="00302DC0" w:rsidRDefault="00302DC0">
      <w:pPr>
        <w:pStyle w:val="Zkladntext"/>
        <w:spacing w:before="5"/>
        <w:rPr>
          <w:sz w:val="22"/>
          <w:szCs w:val="22"/>
        </w:rPr>
      </w:pPr>
    </w:p>
    <w:p w:rsidR="00302DC0" w:rsidRDefault="00302DC0">
      <w:pPr>
        <w:pStyle w:val="Zkladntext"/>
        <w:spacing w:before="5"/>
        <w:rPr>
          <w:sz w:val="22"/>
          <w:szCs w:val="22"/>
        </w:rPr>
      </w:pPr>
    </w:p>
    <w:p w:rsidR="00302DC0" w:rsidRDefault="004E09FB">
      <w:pPr>
        <w:ind w:left="132"/>
        <w:rPr>
          <w:w w:val="105"/>
        </w:rPr>
      </w:pPr>
      <w:r>
        <w:rPr>
          <w:w w:val="105"/>
        </w:rPr>
        <w:t xml:space="preserve">     </w:t>
      </w:r>
    </w:p>
    <w:p w:rsidR="00302DC0" w:rsidRDefault="004E09FB">
      <w:pPr>
        <w:ind w:left="132"/>
      </w:pPr>
      <w:r>
        <w:rPr>
          <w:w w:val="105"/>
        </w:rPr>
        <w:t xml:space="preserve">         2,00</w:t>
      </w:r>
      <w:r>
        <w:rPr>
          <w:spacing w:val="15"/>
          <w:w w:val="105"/>
        </w:rPr>
        <w:t xml:space="preserve"> </w:t>
      </w:r>
      <w:r>
        <w:rPr>
          <w:w w:val="105"/>
        </w:rPr>
        <w:t>€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/úkon/deň</w:t>
      </w: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spacing w:before="8"/>
        <w:rPr>
          <w:sz w:val="22"/>
          <w:szCs w:val="22"/>
        </w:rPr>
      </w:pPr>
    </w:p>
    <w:p w:rsidR="00302DC0" w:rsidRDefault="004E09FB">
      <w:pPr>
        <w:spacing w:before="1"/>
        <w:ind w:left="133"/>
        <w:rPr>
          <w:w w:val="110"/>
        </w:rPr>
      </w:pPr>
      <w:r>
        <w:rPr>
          <w:w w:val="110"/>
        </w:rPr>
        <w:t xml:space="preserve">        4,00</w:t>
      </w:r>
      <w:r>
        <w:rPr>
          <w:spacing w:val="-5"/>
          <w:w w:val="110"/>
        </w:rPr>
        <w:t xml:space="preserve"> </w:t>
      </w:r>
      <w:r>
        <w:rPr>
          <w:w w:val="110"/>
        </w:rPr>
        <w:t>€</w:t>
      </w:r>
      <w:r>
        <w:rPr>
          <w:spacing w:val="-7"/>
          <w:w w:val="110"/>
        </w:rPr>
        <w:t xml:space="preserve"> </w:t>
      </w:r>
      <w:r>
        <w:rPr>
          <w:w w:val="110"/>
        </w:rPr>
        <w:t>/úkon/</w:t>
      </w:r>
      <w:r>
        <w:rPr>
          <w:spacing w:val="-5"/>
          <w:w w:val="110"/>
        </w:rPr>
        <w:t>deň</w:t>
      </w:r>
    </w:p>
    <w:p w:rsidR="00302DC0" w:rsidRDefault="004E09FB">
      <w:pPr>
        <w:spacing w:before="1"/>
        <w:ind w:left="133"/>
      </w:pPr>
      <w:r>
        <w:rPr>
          <w:w w:val="110"/>
        </w:rPr>
        <w:t xml:space="preserve"> </w:t>
      </w: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spacing w:before="3"/>
        <w:rPr>
          <w:sz w:val="22"/>
          <w:szCs w:val="22"/>
        </w:rPr>
      </w:pPr>
    </w:p>
    <w:p w:rsidR="00302DC0" w:rsidRDefault="004E09FB">
      <w:pPr>
        <w:spacing w:before="1"/>
        <w:ind w:left="134"/>
      </w:pPr>
      <w:r>
        <w:rPr>
          <w:w w:val="110"/>
        </w:rPr>
        <w:t xml:space="preserve">        1,00</w:t>
      </w:r>
      <w:r>
        <w:rPr>
          <w:spacing w:val="-4"/>
          <w:w w:val="110"/>
        </w:rPr>
        <w:t xml:space="preserve"> </w:t>
      </w:r>
      <w:r>
        <w:rPr>
          <w:w w:val="110"/>
        </w:rPr>
        <w:t>€/</w:t>
      </w:r>
      <w:r>
        <w:rPr>
          <w:spacing w:val="-2"/>
          <w:w w:val="110"/>
        </w:rPr>
        <w:t>úkon/deň</w:t>
      </w: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spacing w:before="1"/>
        <w:ind w:left="114"/>
        <w:rPr>
          <w:w w:val="105"/>
        </w:rPr>
      </w:pPr>
    </w:p>
    <w:p w:rsidR="00302DC0" w:rsidRDefault="004E09FB">
      <w:pPr>
        <w:spacing w:before="1"/>
        <w:ind w:left="114"/>
      </w:pPr>
      <w:r>
        <w:rPr>
          <w:w w:val="105"/>
        </w:rPr>
        <w:t xml:space="preserve">         3,00</w:t>
      </w:r>
      <w:r>
        <w:rPr>
          <w:spacing w:val="17"/>
          <w:w w:val="105"/>
        </w:rPr>
        <w:t xml:space="preserve"> </w:t>
      </w:r>
      <w:r>
        <w:rPr>
          <w:w w:val="105"/>
        </w:rPr>
        <w:t>€/</w:t>
      </w:r>
      <w:r>
        <w:rPr>
          <w:spacing w:val="-2"/>
          <w:w w:val="105"/>
        </w:rPr>
        <w:t>úkon/deň</w:t>
      </w:r>
    </w:p>
    <w:p w:rsidR="00302DC0" w:rsidRDefault="004E09FB">
      <w:pPr>
        <w:spacing w:before="67"/>
        <w:ind w:left="103"/>
      </w:pPr>
      <w:r>
        <w:t xml:space="preserve">          2,00</w:t>
      </w:r>
      <w:r>
        <w:rPr>
          <w:spacing w:val="29"/>
        </w:rPr>
        <w:t xml:space="preserve"> </w:t>
      </w:r>
      <w:r>
        <w:t>€/ú</w:t>
      </w:r>
      <w:r>
        <w:rPr>
          <w:spacing w:val="-2"/>
        </w:rPr>
        <w:t>kon/deň</w:t>
      </w:r>
    </w:p>
    <w:p w:rsidR="00302DC0" w:rsidRDefault="00302DC0">
      <w:pPr>
        <w:sectPr w:rsidR="00302DC0">
          <w:type w:val="continuous"/>
          <w:pgSz w:w="11906" w:h="16838"/>
          <w:pgMar w:top="1160" w:right="480" w:bottom="280" w:left="1240" w:header="0" w:footer="0" w:gutter="0"/>
          <w:cols w:num="2" w:space="708" w:equalWidth="0">
            <w:col w:w="6952" w:space="494"/>
            <w:col w:w="2739"/>
          </w:cols>
          <w:formProt w:val="0"/>
          <w:docGrid w:linePitch="100" w:charSpace="4096"/>
        </w:sectPr>
      </w:pPr>
    </w:p>
    <w:p w:rsidR="00302DC0" w:rsidRDefault="00302DC0">
      <w:pPr>
        <w:spacing w:before="67"/>
        <w:ind w:left="250"/>
        <w:rPr>
          <w:b/>
          <w:sz w:val="24"/>
        </w:rPr>
      </w:pPr>
    </w:p>
    <w:p w:rsidR="00302DC0" w:rsidRDefault="00302DC0">
      <w:pPr>
        <w:spacing w:before="67"/>
        <w:ind w:left="250"/>
        <w:rPr>
          <w:b/>
          <w:sz w:val="24"/>
        </w:rPr>
      </w:pPr>
    </w:p>
    <w:p w:rsidR="00302DC0" w:rsidRDefault="00302DC0">
      <w:pPr>
        <w:spacing w:before="67"/>
        <w:rPr>
          <w:b/>
          <w:sz w:val="24"/>
        </w:rPr>
      </w:pPr>
    </w:p>
    <w:p w:rsidR="00302DC0" w:rsidRDefault="004E09FB">
      <w:pPr>
        <w:spacing w:before="67"/>
        <w:rPr>
          <w:b/>
          <w:spacing w:val="-5"/>
        </w:rPr>
      </w:pPr>
      <w:r>
        <w:rPr>
          <w:b/>
        </w:rPr>
        <w:t xml:space="preserve">Časť </w:t>
      </w:r>
      <w:r>
        <w:rPr>
          <w:b/>
          <w:spacing w:val="-5"/>
        </w:rPr>
        <w:t>II.</w:t>
      </w:r>
    </w:p>
    <w:p w:rsidR="00302DC0" w:rsidRDefault="004E09FB">
      <w:pPr>
        <w:spacing w:before="67"/>
        <w:ind w:left="250"/>
        <w:rPr>
          <w:b/>
          <w:sz w:val="24"/>
        </w:rPr>
      </w:pPr>
      <w:r>
        <w:rPr>
          <w:b/>
          <w:spacing w:val="-5"/>
          <w:sz w:val="24"/>
        </w:rPr>
        <w:t>Úkony starostlivosti o svoju domácnosť</w:t>
      </w:r>
    </w:p>
    <w:p w:rsidR="00302DC0" w:rsidRDefault="00302DC0">
      <w:pPr>
        <w:spacing w:before="91"/>
        <w:ind w:left="188"/>
        <w:rPr>
          <w:b/>
          <w:w w:val="105"/>
        </w:rPr>
      </w:pPr>
    </w:p>
    <w:p w:rsidR="00302DC0" w:rsidRDefault="004E09FB">
      <w:pPr>
        <w:ind w:left="250"/>
        <w:rPr>
          <w:szCs w:val="24"/>
        </w:rPr>
      </w:pPr>
      <w:r>
        <w:rPr>
          <w:szCs w:val="24"/>
        </w:rPr>
        <w:t>a/ nákup potravín a iného drobného spotrebného tovaru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2,00€/úkon/deň</w:t>
      </w:r>
    </w:p>
    <w:p w:rsidR="00302DC0" w:rsidRDefault="004E09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90"/>
        </w:tabs>
        <w:ind w:left="250"/>
        <w:rPr>
          <w:szCs w:val="24"/>
        </w:rPr>
      </w:pPr>
      <w:r>
        <w:rPr>
          <w:szCs w:val="24"/>
        </w:rPr>
        <w:t>b/ príprava jedla, varenie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2,00€/1h/deň</w:t>
      </w:r>
    </w:p>
    <w:p w:rsidR="00302DC0" w:rsidRDefault="004E09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90"/>
        </w:tabs>
        <w:ind w:left="250"/>
        <w:rPr>
          <w:szCs w:val="24"/>
        </w:rPr>
      </w:pPr>
      <w:r>
        <w:rPr>
          <w:szCs w:val="24"/>
        </w:rPr>
        <w:t>c/ donáška jedla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0,50€/úkon/deň</w:t>
      </w:r>
    </w:p>
    <w:p w:rsidR="00302DC0" w:rsidRDefault="004E09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90"/>
        </w:tabs>
        <w:ind w:left="250"/>
        <w:rPr>
          <w:szCs w:val="24"/>
        </w:rPr>
      </w:pPr>
      <w:r>
        <w:rPr>
          <w:szCs w:val="24"/>
        </w:rPr>
        <w:t>d/ zohrievanie jedla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0,50€/úkon/deň</w:t>
      </w:r>
    </w:p>
    <w:p w:rsidR="00302DC0" w:rsidRDefault="004E09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90"/>
        </w:tabs>
        <w:ind w:left="250"/>
        <w:rPr>
          <w:szCs w:val="24"/>
        </w:rPr>
      </w:pPr>
      <w:r>
        <w:rPr>
          <w:szCs w:val="24"/>
        </w:rPr>
        <w:t>e/ umytie riadu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0,30€/úkon/deň</w:t>
      </w:r>
    </w:p>
    <w:p w:rsidR="00302DC0" w:rsidRDefault="004E09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90"/>
        </w:tabs>
        <w:ind w:left="250"/>
        <w:rPr>
          <w:szCs w:val="24"/>
        </w:rPr>
      </w:pPr>
      <w:r>
        <w:rPr>
          <w:szCs w:val="24"/>
        </w:rPr>
        <w:t>f/ bežné upratovanie v domácnosti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3,00€/1h/deň</w:t>
      </w:r>
    </w:p>
    <w:p w:rsidR="00302DC0" w:rsidRDefault="004E09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90"/>
        </w:tabs>
        <w:ind w:left="250"/>
        <w:rPr>
          <w:szCs w:val="24"/>
        </w:rPr>
      </w:pPr>
      <w:r>
        <w:rPr>
          <w:szCs w:val="24"/>
        </w:rPr>
        <w:t xml:space="preserve">g/ obsluha bežných domácich spotrebičov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0,50€/úkon/de</w:t>
      </w:r>
      <w:r>
        <w:rPr>
          <w:szCs w:val="24"/>
        </w:rPr>
        <w:t>ň</w:t>
      </w:r>
    </w:p>
    <w:p w:rsidR="00302DC0" w:rsidRDefault="004E09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90"/>
        </w:tabs>
        <w:ind w:left="250"/>
        <w:rPr>
          <w:szCs w:val="24"/>
        </w:rPr>
      </w:pPr>
      <w:r>
        <w:rPr>
          <w:szCs w:val="24"/>
        </w:rPr>
        <w:t xml:space="preserve">h/ starostlivosť o bielizeň /pranie, žehlenie/                        </w:t>
      </w:r>
      <w:r>
        <w:rPr>
          <w:szCs w:val="24"/>
        </w:rPr>
        <w:tab/>
        <w:t xml:space="preserve">                                        2,00€/1h/deň</w:t>
      </w:r>
    </w:p>
    <w:p w:rsidR="00302DC0" w:rsidRDefault="004E09FB">
      <w:pPr>
        <w:tabs>
          <w:tab w:val="left" w:pos="708"/>
          <w:tab w:val="left" w:pos="1416"/>
          <w:tab w:val="left" w:pos="2124"/>
          <w:tab w:val="left" w:pos="7590"/>
        </w:tabs>
        <w:ind w:left="250"/>
        <w:rPr>
          <w:szCs w:val="24"/>
        </w:rPr>
      </w:pPr>
      <w:r>
        <w:rPr>
          <w:szCs w:val="24"/>
        </w:rPr>
        <w:t>i/ starostlivosť o lôžko                                                                                                      1,00</w:t>
      </w:r>
      <w:r>
        <w:rPr>
          <w:szCs w:val="24"/>
        </w:rPr>
        <w:t>€/úkon/deň</w:t>
      </w:r>
    </w:p>
    <w:p w:rsidR="00302DC0" w:rsidRDefault="004E09F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250"/>
        <w:rPr>
          <w:szCs w:val="24"/>
        </w:rPr>
      </w:pPr>
      <w:r>
        <w:rPr>
          <w:szCs w:val="24"/>
        </w:rPr>
        <w:t>j/ vynášanie drobného odpadu do zbernej nádoby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0,30€/úkon/deň</w:t>
      </w:r>
    </w:p>
    <w:p w:rsidR="00302DC0" w:rsidRDefault="004E09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90"/>
        </w:tabs>
        <w:ind w:left="250"/>
        <w:rPr>
          <w:szCs w:val="24"/>
        </w:rPr>
      </w:pPr>
      <w:r>
        <w:rPr>
          <w:szCs w:val="24"/>
        </w:rPr>
        <w:t>k/ donáška uhlia, dreva, vody, vynesenie popola, kúrenie                                               2,00€/úkon/deň</w:t>
      </w:r>
    </w:p>
    <w:p w:rsidR="00302DC0" w:rsidRDefault="004E09F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250"/>
        <w:rPr>
          <w:szCs w:val="24"/>
        </w:rPr>
      </w:pPr>
      <w:r>
        <w:rPr>
          <w:szCs w:val="24"/>
        </w:rPr>
        <w:t>vykurovacích telesách a ich čistenie</w:t>
      </w:r>
    </w:p>
    <w:p w:rsidR="00302DC0" w:rsidRDefault="004E09FB">
      <w:pPr>
        <w:tabs>
          <w:tab w:val="left" w:pos="708"/>
          <w:tab w:val="left" w:pos="1416"/>
          <w:tab w:val="left" w:pos="2124"/>
          <w:tab w:val="left" w:pos="2832"/>
          <w:tab w:val="left" w:pos="6372"/>
        </w:tabs>
        <w:ind w:left="250"/>
        <w:rPr>
          <w:szCs w:val="24"/>
        </w:rPr>
      </w:pPr>
      <w:r>
        <w:rPr>
          <w:szCs w:val="24"/>
        </w:rPr>
        <w:t>l/ ďalšie jed</w:t>
      </w:r>
      <w:r>
        <w:rPr>
          <w:szCs w:val="24"/>
        </w:rPr>
        <w:t>noduché úkony spojené s prevádzkou a udržiavaním domácnosti                0,50/úkon/deň</w:t>
      </w:r>
    </w:p>
    <w:p w:rsidR="00302DC0" w:rsidRDefault="004E09FB">
      <w:pPr>
        <w:tabs>
          <w:tab w:val="left" w:pos="708"/>
          <w:tab w:val="left" w:pos="1416"/>
          <w:tab w:val="left" w:pos="2124"/>
          <w:tab w:val="left" w:pos="2832"/>
          <w:tab w:val="left" w:pos="6372"/>
        </w:tabs>
        <w:ind w:left="250"/>
        <w:rPr>
          <w:szCs w:val="24"/>
        </w:rPr>
      </w:pPr>
      <w:r>
        <w:rPr>
          <w:szCs w:val="24"/>
        </w:rPr>
        <w:t>(administratívne úkony spojené s vedením domácnosti, napr. zabezpečenie</w:t>
      </w:r>
    </w:p>
    <w:p w:rsidR="00302DC0" w:rsidRDefault="004E09FB">
      <w:pPr>
        <w:tabs>
          <w:tab w:val="left" w:pos="708"/>
          <w:tab w:val="left" w:pos="1416"/>
          <w:tab w:val="left" w:pos="2124"/>
          <w:tab w:val="left" w:pos="2832"/>
          <w:tab w:val="left" w:pos="6372"/>
        </w:tabs>
        <w:ind w:left="250"/>
        <w:rPr>
          <w:szCs w:val="24"/>
        </w:rPr>
      </w:pPr>
      <w:r>
        <w:rPr>
          <w:szCs w:val="24"/>
        </w:rPr>
        <w:t>úhrady platieb</w:t>
      </w:r>
      <w:r>
        <w:rPr>
          <w:szCs w:val="24"/>
        </w:rPr>
        <w:tab/>
      </w:r>
      <w:r>
        <w:rPr>
          <w:szCs w:val="24"/>
        </w:rPr>
        <w:tab/>
      </w:r>
    </w:p>
    <w:p w:rsidR="00302DC0" w:rsidRDefault="00302DC0">
      <w:pPr>
        <w:spacing w:before="91"/>
        <w:ind w:left="188"/>
        <w:rPr>
          <w:b/>
          <w:w w:val="105"/>
        </w:rPr>
      </w:pPr>
    </w:p>
    <w:p w:rsidR="00302DC0" w:rsidRDefault="004E09FB">
      <w:pPr>
        <w:spacing w:before="91"/>
        <w:rPr>
          <w:b/>
        </w:rPr>
      </w:pPr>
      <w:r>
        <w:rPr>
          <w:b/>
          <w:w w:val="105"/>
        </w:rPr>
        <w:t xml:space="preserve">Časť </w:t>
      </w:r>
      <w:r>
        <w:rPr>
          <w:b/>
          <w:spacing w:val="-4"/>
          <w:w w:val="105"/>
        </w:rPr>
        <w:t>III.</w:t>
      </w:r>
    </w:p>
    <w:p w:rsidR="00302DC0" w:rsidRDefault="00302DC0">
      <w:pPr>
        <w:pStyle w:val="Zkladntext"/>
        <w:spacing w:before="5"/>
        <w:rPr>
          <w:b/>
          <w:sz w:val="22"/>
          <w:szCs w:val="22"/>
        </w:rPr>
      </w:pPr>
    </w:p>
    <w:p w:rsidR="00302DC0" w:rsidRDefault="004E09FB">
      <w:pPr>
        <w:ind w:left="251"/>
        <w:rPr>
          <w:b/>
        </w:rPr>
      </w:pPr>
      <w:r>
        <w:rPr>
          <w:b/>
          <w:spacing w:val="-2"/>
          <w:w w:val="105"/>
        </w:rPr>
        <w:t>Základné</w:t>
      </w:r>
      <w:r>
        <w:rPr>
          <w:b/>
          <w:spacing w:val="-1"/>
          <w:w w:val="105"/>
        </w:rPr>
        <w:t xml:space="preserve"> </w:t>
      </w:r>
      <w:r>
        <w:rPr>
          <w:b/>
          <w:spacing w:val="-2"/>
          <w:w w:val="105"/>
        </w:rPr>
        <w:t>sociálne</w:t>
      </w:r>
      <w:r>
        <w:rPr>
          <w:b/>
          <w:spacing w:val="-4"/>
          <w:w w:val="105"/>
        </w:rPr>
        <w:t xml:space="preserve"> </w:t>
      </w:r>
      <w:r>
        <w:rPr>
          <w:b/>
          <w:spacing w:val="-2"/>
          <w:w w:val="105"/>
        </w:rPr>
        <w:t>aktivity</w:t>
      </w:r>
    </w:p>
    <w:p w:rsidR="00302DC0" w:rsidRDefault="00302DC0">
      <w:pPr>
        <w:pStyle w:val="Zkladntext"/>
        <w:spacing w:before="9"/>
        <w:rPr>
          <w:b/>
          <w:sz w:val="22"/>
          <w:szCs w:val="22"/>
        </w:rPr>
      </w:pPr>
    </w:p>
    <w:p w:rsidR="00302DC0" w:rsidRDefault="00302DC0">
      <w:pPr>
        <w:sectPr w:rsidR="00302DC0">
          <w:type w:val="continuous"/>
          <w:pgSz w:w="11906" w:h="16838"/>
          <w:pgMar w:top="1160" w:right="480" w:bottom="280" w:left="1240" w:header="0" w:footer="0" w:gutter="0"/>
          <w:cols w:space="708"/>
          <w:formProt w:val="0"/>
          <w:docGrid w:linePitch="100" w:charSpace="4096"/>
        </w:sectPr>
      </w:pPr>
    </w:p>
    <w:p w:rsidR="00302DC0" w:rsidRDefault="004E09FB">
      <w:pPr>
        <w:spacing w:before="91"/>
        <w:ind w:left="431"/>
      </w:pPr>
      <w:r>
        <w:t>a/</w:t>
      </w:r>
      <w:r>
        <w:rPr>
          <w:spacing w:val="50"/>
        </w:rPr>
        <w:t xml:space="preserve"> </w:t>
      </w:r>
      <w:r>
        <w:rPr>
          <w:spacing w:val="-2"/>
        </w:rPr>
        <w:t>sprievod</w:t>
      </w:r>
    </w:p>
    <w:p w:rsidR="00302DC0" w:rsidRDefault="004E09FB">
      <w:pPr>
        <w:pStyle w:val="Zkladntext"/>
        <w:numPr>
          <w:ilvl w:val="0"/>
          <w:numId w:val="1"/>
        </w:numPr>
        <w:spacing w:before="6"/>
        <w:rPr>
          <w:sz w:val="22"/>
          <w:szCs w:val="22"/>
        </w:rPr>
      </w:pPr>
      <w:r>
        <w:rPr>
          <w:sz w:val="22"/>
          <w:szCs w:val="22"/>
        </w:rPr>
        <w:t xml:space="preserve"> na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lekárske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vyšetrenie</w:t>
      </w:r>
    </w:p>
    <w:p w:rsidR="00302DC0" w:rsidRDefault="004E09FB">
      <w:pPr>
        <w:pStyle w:val="Odsekzoznamu"/>
        <w:numPr>
          <w:ilvl w:val="0"/>
          <w:numId w:val="1"/>
        </w:numPr>
        <w:tabs>
          <w:tab w:val="left" w:pos="682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vybavenie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úradných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záležitosti</w:t>
      </w:r>
    </w:p>
    <w:p w:rsidR="00302DC0" w:rsidRDefault="004E09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90"/>
        </w:tabs>
      </w:pPr>
      <w:r>
        <w:t xml:space="preserve">        3.  pri záujmových činnostiach</w:t>
      </w:r>
    </w:p>
    <w:p w:rsidR="00302DC0" w:rsidRDefault="004E09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90"/>
        </w:tabs>
        <w:rPr>
          <w:sz w:val="24"/>
          <w:szCs w:val="24"/>
        </w:rPr>
      </w:pPr>
      <w:r>
        <w:t xml:space="preserve">        4.  </w:t>
      </w:r>
      <w:r>
        <w:rPr>
          <w:sz w:val="24"/>
          <w:szCs w:val="24"/>
        </w:rPr>
        <w:t>sprievod na záujmovú činnosť</w:t>
      </w:r>
    </w:p>
    <w:p w:rsidR="00302DC0" w:rsidRDefault="004E09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9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Cs w:val="24"/>
        </w:rPr>
        <w:t>5</w:t>
      </w:r>
      <w:r>
        <w:rPr>
          <w:sz w:val="24"/>
          <w:szCs w:val="24"/>
        </w:rPr>
        <w:t>.  predčítanie</w:t>
      </w:r>
    </w:p>
    <w:p w:rsidR="00302DC0" w:rsidRDefault="004E09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90"/>
        </w:tabs>
        <w:rPr>
          <w:sz w:val="24"/>
          <w:szCs w:val="24"/>
        </w:rPr>
      </w:pPr>
      <w:r>
        <w:t xml:space="preserve">       6.   </w:t>
      </w:r>
      <w:r>
        <w:rPr>
          <w:sz w:val="24"/>
          <w:szCs w:val="24"/>
        </w:rPr>
        <w:t>dohľad v určitom čase</w:t>
      </w:r>
    </w:p>
    <w:p w:rsidR="00302DC0" w:rsidRDefault="00302DC0">
      <w:pPr>
        <w:tabs>
          <w:tab w:val="left" w:pos="636"/>
        </w:tabs>
        <w:ind w:left="423"/>
      </w:pPr>
    </w:p>
    <w:p w:rsidR="00302DC0" w:rsidRDefault="00302DC0">
      <w:pPr>
        <w:pStyle w:val="Zkladntext"/>
        <w:spacing w:before="4"/>
        <w:rPr>
          <w:sz w:val="22"/>
          <w:szCs w:val="22"/>
        </w:rPr>
      </w:pPr>
    </w:p>
    <w:p w:rsidR="00302DC0" w:rsidRDefault="004E09FB">
      <w:pPr>
        <w:pStyle w:val="Zkladntext"/>
        <w:spacing w:line="235" w:lineRule="auto"/>
        <w:ind w:left="397" w:right="245" w:hanging="228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>
        <w:rPr>
          <w:spacing w:val="-18"/>
          <w:sz w:val="22"/>
          <w:szCs w:val="22"/>
        </w:rPr>
        <w:t xml:space="preserve">/ </w:t>
      </w:r>
      <w:r>
        <w:rPr>
          <w:sz w:val="22"/>
          <w:szCs w:val="22"/>
        </w:rPr>
        <w:t>predčítanie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fyzickú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osobu,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ktorá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nevidiaca</w:t>
      </w:r>
      <w:proofErr w:type="spellEnd"/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alebo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prakticky </w:t>
      </w:r>
      <w:proofErr w:type="spellStart"/>
      <w:r>
        <w:rPr>
          <w:sz w:val="22"/>
          <w:szCs w:val="22"/>
        </w:rPr>
        <w:t>nevidiaca</w:t>
      </w:r>
      <w:proofErr w:type="spellEnd"/>
      <w:r>
        <w:rPr>
          <w:sz w:val="22"/>
          <w:szCs w:val="22"/>
        </w:rPr>
        <w:t xml:space="preserve"> najmä pri vybavovaní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úradných záležitosti, pri vybavovaní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úradnej a osobnej korešpondencie a pri nakupovaní</w:t>
      </w:r>
    </w:p>
    <w:p w:rsidR="00302DC0" w:rsidRDefault="00302DC0">
      <w:pPr>
        <w:pStyle w:val="Zkladntext"/>
        <w:spacing w:before="3"/>
        <w:jc w:val="both"/>
        <w:rPr>
          <w:sz w:val="22"/>
          <w:szCs w:val="22"/>
        </w:rPr>
      </w:pPr>
    </w:p>
    <w:p w:rsidR="00302DC0" w:rsidRDefault="004E09FB">
      <w:pPr>
        <w:spacing w:line="228" w:lineRule="exact"/>
        <w:ind w:left="144"/>
        <w:jc w:val="both"/>
      </w:pPr>
      <w:r>
        <w:t>c/</w:t>
      </w:r>
      <w:r>
        <w:rPr>
          <w:spacing w:val="68"/>
        </w:rPr>
        <w:t xml:space="preserve"> </w:t>
      </w:r>
      <w:r>
        <w:rPr>
          <w:spacing w:val="-2"/>
        </w:rPr>
        <w:t>tlmočenie</w:t>
      </w:r>
    </w:p>
    <w:p w:rsidR="00302DC0" w:rsidRDefault="004E09FB">
      <w:pPr>
        <w:pStyle w:val="Zkladntext"/>
        <w:ind w:left="594" w:hanging="171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pre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fyzickú osobu, ktorá je nepočujúca, alebo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fyzickú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osobu,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ktorá má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ťažkú obojstrannú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nedoslýchavosť'</w:t>
      </w:r>
      <w:r>
        <w:rPr>
          <w:sz w:val="22"/>
          <w:szCs w:val="22"/>
        </w:rPr>
        <w:t xml:space="preserve">, najmä pri vybavovaní úradných záležitosti, </w:t>
      </w:r>
      <w:r>
        <w:rPr>
          <w:spacing w:val="-2"/>
          <w:sz w:val="22"/>
          <w:szCs w:val="22"/>
        </w:rPr>
        <w:t>pri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návšteve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lekára,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záujmových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činnostiach</w:t>
      </w:r>
    </w:p>
    <w:p w:rsidR="00302DC0" w:rsidRDefault="004E09FB">
      <w:pPr>
        <w:spacing w:before="4"/>
      </w:pPr>
      <w:r>
        <w:br w:type="column"/>
      </w:r>
    </w:p>
    <w:p w:rsidR="00302DC0" w:rsidRDefault="004E09FB">
      <w:pPr>
        <w:ind w:left="158"/>
      </w:pPr>
      <w:r>
        <w:t>1,00</w:t>
      </w:r>
      <w:r>
        <w:rPr>
          <w:spacing w:val="-5"/>
        </w:rPr>
        <w:t xml:space="preserve"> </w:t>
      </w:r>
      <w:r>
        <w:rPr>
          <w:spacing w:val="-2"/>
        </w:rPr>
        <w:t>€/1h/deň</w:t>
      </w:r>
    </w:p>
    <w:p w:rsidR="00302DC0" w:rsidRDefault="004E09FB">
      <w:pPr>
        <w:pStyle w:val="Zkladntext"/>
        <w:spacing w:before="20" w:line="276" w:lineRule="auto"/>
        <w:ind w:left="144" w:right="865" w:firstLine="14"/>
        <w:rPr>
          <w:sz w:val="22"/>
          <w:szCs w:val="22"/>
        </w:rPr>
      </w:pPr>
      <w:r>
        <w:rPr>
          <w:sz w:val="22"/>
          <w:szCs w:val="22"/>
        </w:rPr>
        <w:t>1,00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€/1h/deň 1,00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€/1h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/deň 1,00€/1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h/deň 2,00€/l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h/deň </w:t>
      </w:r>
      <w:r>
        <w:rPr>
          <w:spacing w:val="-2"/>
          <w:sz w:val="22"/>
          <w:szCs w:val="22"/>
        </w:rPr>
        <w:t>2,00€/1h/deň</w:t>
      </w: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4E09FB">
      <w:pPr>
        <w:pStyle w:val="Zkladntext"/>
        <w:spacing w:before="1"/>
        <w:ind w:left="252"/>
        <w:rPr>
          <w:sz w:val="22"/>
          <w:szCs w:val="22"/>
        </w:rPr>
      </w:pPr>
      <w:r>
        <w:rPr>
          <w:spacing w:val="-2"/>
          <w:sz w:val="22"/>
          <w:szCs w:val="22"/>
        </w:rPr>
        <w:t>neposkytujeme</w:t>
      </w: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spacing w:before="4"/>
        <w:rPr>
          <w:sz w:val="22"/>
          <w:szCs w:val="22"/>
        </w:rPr>
      </w:pP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4E09FB">
      <w:pPr>
        <w:pStyle w:val="Zkladntext"/>
        <w:ind w:left="248"/>
        <w:rPr>
          <w:sz w:val="22"/>
          <w:szCs w:val="22"/>
        </w:rPr>
      </w:pPr>
      <w:r>
        <w:rPr>
          <w:spacing w:val="-2"/>
          <w:sz w:val="22"/>
          <w:szCs w:val="22"/>
        </w:rPr>
        <w:t>neposkytujeme</w:t>
      </w: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302DC0">
      <w:pPr>
        <w:pStyle w:val="Zkladntext"/>
        <w:spacing w:before="2"/>
        <w:rPr>
          <w:sz w:val="22"/>
          <w:szCs w:val="22"/>
        </w:rPr>
      </w:pPr>
    </w:p>
    <w:p w:rsidR="00302DC0" w:rsidRDefault="00302DC0">
      <w:pPr>
        <w:sectPr w:rsidR="00302DC0">
          <w:type w:val="continuous"/>
          <w:pgSz w:w="11906" w:h="16838"/>
          <w:pgMar w:top="1160" w:right="480" w:bottom="280" w:left="1240" w:header="0" w:footer="0" w:gutter="0"/>
          <w:cols w:num="2" w:space="708" w:equalWidth="0">
            <w:col w:w="6794" w:space="950"/>
            <w:col w:w="2441"/>
          </w:cols>
          <w:formProt w:val="0"/>
          <w:docGrid w:linePitch="100" w:charSpace="4096"/>
        </w:sectPr>
      </w:pPr>
    </w:p>
    <w:p w:rsidR="00302DC0" w:rsidRDefault="00302DC0">
      <w:pPr>
        <w:pStyle w:val="Zkladntext"/>
        <w:spacing w:before="10"/>
        <w:rPr>
          <w:sz w:val="22"/>
          <w:szCs w:val="22"/>
        </w:rPr>
      </w:pPr>
    </w:p>
    <w:p w:rsidR="00302DC0" w:rsidRDefault="004E09FB">
      <w:pPr>
        <w:pStyle w:val="Zkladntext"/>
        <w:spacing w:before="92"/>
        <w:ind w:left="597" w:right="2720" w:hanging="212"/>
        <w:jc w:val="both"/>
        <w:rPr>
          <w:sz w:val="22"/>
          <w:szCs w:val="22"/>
        </w:rPr>
      </w:pPr>
      <w:r>
        <w:rPr>
          <w:noProof/>
          <w:lang w:eastAsia="sk-SK"/>
        </w:rPr>
        <mc:AlternateContent>
          <mc:Choice Requires="wps">
            <w:drawing>
              <wp:anchor distT="0" distB="2540" distL="0" distR="5080" simplePos="0" relativeHeight="3" behindDoc="0" locked="0" layoutInCell="0" allowOverlap="1" wp14:anchorId="4662B0A5">
                <wp:simplePos x="0" y="0"/>
                <wp:positionH relativeFrom="column">
                  <wp:posOffset>5003800</wp:posOffset>
                </wp:positionH>
                <wp:positionV relativeFrom="paragraph">
                  <wp:posOffset>47625</wp:posOffset>
                </wp:positionV>
                <wp:extent cx="1423670" cy="549910"/>
                <wp:effectExtent l="0" t="0" r="0" b="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800" cy="55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02DC0" w:rsidRDefault="004E09FB">
                            <w:pPr>
                              <w:pStyle w:val="Zkladn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neposkytujeme</w:t>
                            </w:r>
                          </w:p>
                          <w:p w:rsidR="00302DC0" w:rsidRDefault="00302DC0">
                            <w:pPr>
                              <w:pStyle w:val="Obsahrmca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2B0A5" id="Blok textu 2" o:spid="_x0000_s1026" style="position:absolute;left:0;text-align:left;margin-left:394pt;margin-top:3.75pt;width:112.1pt;height:43.3pt;z-index:3;visibility:visible;mso-wrap-style:square;mso-wrap-distance-left:0;mso-wrap-distance-top:0;mso-wrap-distance-right:.4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" o:allowincell="f" stroked="f">
                <v:textbox>
                  <w:txbxContent>
                    <w:p w:rsidR="00302DC0" w:rsidRDefault="004E09FB">
                      <w:pPr>
                        <w:pStyle w:val="Zkladn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neposkytujeme</w:t>
                      </w:r>
                    </w:p>
                    <w:p w:rsidR="00302DC0" w:rsidRDefault="00302DC0">
                      <w:pPr>
                        <w:pStyle w:val="Obsahrmca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 xml:space="preserve"> 2.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fyzickú osobu, ktorá je </w:t>
      </w:r>
      <w:proofErr w:type="spellStart"/>
      <w:r>
        <w:rPr>
          <w:sz w:val="22"/>
          <w:szCs w:val="22"/>
        </w:rPr>
        <w:t>hluchoslepá</w:t>
      </w:r>
      <w:proofErr w:type="spellEnd"/>
      <w:r>
        <w:rPr>
          <w:sz w:val="22"/>
          <w:szCs w:val="22"/>
        </w:rPr>
        <w:t>, najmä pri vybavovaní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úradných záležitosti, pri vybavovaní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úradnej a osobnej korešpondencie a pri nakupovaní, </w:t>
      </w:r>
      <w:r>
        <w:rPr>
          <w:spacing w:val="-2"/>
          <w:sz w:val="22"/>
          <w:szCs w:val="22"/>
        </w:rPr>
        <w:t>pri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návšteve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lekára,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pri </w:t>
      </w:r>
      <w:proofErr w:type="spellStart"/>
      <w:r>
        <w:rPr>
          <w:spacing w:val="-2"/>
          <w:sz w:val="22"/>
          <w:szCs w:val="22"/>
        </w:rPr>
        <w:t>záujrnových</w:t>
      </w:r>
      <w:proofErr w:type="spellEnd"/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činnostiach</w:t>
      </w:r>
    </w:p>
    <w:p w:rsidR="00302DC0" w:rsidRDefault="00302DC0">
      <w:pPr>
        <w:pStyle w:val="Zkladntext"/>
        <w:rPr>
          <w:sz w:val="22"/>
          <w:szCs w:val="22"/>
        </w:rPr>
      </w:pPr>
    </w:p>
    <w:p w:rsidR="00302DC0" w:rsidRDefault="004E09FB">
      <w:pPr>
        <w:spacing w:before="160"/>
        <w:ind w:left="130"/>
        <w:rPr>
          <w:b/>
        </w:rPr>
      </w:pPr>
      <w:r>
        <w:rPr>
          <w:b/>
        </w:rPr>
        <w:t>Časť</w:t>
      </w:r>
      <w:r>
        <w:rPr>
          <w:b/>
          <w:spacing w:val="50"/>
        </w:rPr>
        <w:t xml:space="preserve"> </w:t>
      </w:r>
      <w:r>
        <w:rPr>
          <w:b/>
          <w:spacing w:val="-5"/>
        </w:rPr>
        <w:t>IV.</w:t>
      </w:r>
    </w:p>
    <w:p w:rsidR="00302DC0" w:rsidRDefault="00302DC0">
      <w:pPr>
        <w:pStyle w:val="Zkladntext"/>
        <w:spacing w:before="5"/>
        <w:rPr>
          <w:b/>
          <w:sz w:val="22"/>
          <w:szCs w:val="22"/>
        </w:rPr>
      </w:pPr>
    </w:p>
    <w:p w:rsidR="00302DC0" w:rsidRDefault="004E09FB">
      <w:pPr>
        <w:spacing w:line="259" w:lineRule="auto"/>
        <w:ind w:left="122" w:firstLine="9"/>
        <w:rPr>
          <w:b/>
        </w:rPr>
      </w:pPr>
      <w:r>
        <w:rPr>
          <w:b/>
        </w:rPr>
        <w:t>Dohľad</w:t>
      </w:r>
      <w:r>
        <w:rPr>
          <w:b/>
          <w:spacing w:val="40"/>
        </w:rPr>
        <w:t xml:space="preserve"> </w:t>
      </w:r>
      <w:r>
        <w:rPr>
          <w:b/>
        </w:rPr>
        <w:t>pri</w:t>
      </w:r>
      <w:r>
        <w:rPr>
          <w:b/>
          <w:spacing w:val="40"/>
        </w:rPr>
        <w:t xml:space="preserve"> </w:t>
      </w:r>
      <w:r>
        <w:rPr>
          <w:b/>
        </w:rPr>
        <w:t>úkonoch</w:t>
      </w:r>
      <w:r>
        <w:rPr>
          <w:b/>
          <w:spacing w:val="35"/>
        </w:rPr>
        <w:t xml:space="preserve"> </w:t>
      </w:r>
      <w:r>
        <w:rPr>
          <w:b/>
        </w:rPr>
        <w:t>sebaobsl</w:t>
      </w:r>
      <w:r>
        <w:rPr>
          <w:b/>
        </w:rPr>
        <w:t>uhy,</w:t>
      </w:r>
      <w:r>
        <w:rPr>
          <w:b/>
          <w:spacing w:val="40"/>
        </w:rPr>
        <w:t xml:space="preserve"> </w:t>
      </w:r>
      <w:r>
        <w:rPr>
          <w:b/>
        </w:rPr>
        <w:t>úkonoch</w:t>
      </w:r>
      <w:r>
        <w:rPr>
          <w:b/>
          <w:spacing w:val="35"/>
        </w:rPr>
        <w:t xml:space="preserve"> </w:t>
      </w:r>
      <w:r>
        <w:rPr>
          <w:b/>
        </w:rPr>
        <w:t>starostlivosti o svoju domácnosť' a pri vykonávaní základných sociálnych aktivít</w:t>
      </w:r>
    </w:p>
    <w:p w:rsidR="00302DC0" w:rsidRDefault="004E09FB">
      <w:pPr>
        <w:pStyle w:val="Zkladntext"/>
        <w:tabs>
          <w:tab w:val="left" w:pos="7933"/>
        </w:tabs>
        <w:ind w:left="181"/>
        <w:rPr>
          <w:sz w:val="22"/>
          <w:szCs w:val="22"/>
        </w:rPr>
      </w:pPr>
      <w:r>
        <w:rPr>
          <w:sz w:val="22"/>
          <w:szCs w:val="22"/>
        </w:rPr>
        <w:t>a/</w:t>
      </w:r>
      <w:r>
        <w:rPr>
          <w:spacing w:val="75"/>
          <w:sz w:val="22"/>
          <w:szCs w:val="22"/>
        </w:rPr>
        <w:t xml:space="preserve"> </w:t>
      </w:r>
      <w:r>
        <w:rPr>
          <w:sz w:val="22"/>
          <w:szCs w:val="22"/>
        </w:rPr>
        <w:t>potreba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dohľadu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v určenom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čase</w:t>
      </w:r>
      <w:r>
        <w:rPr>
          <w:sz w:val="22"/>
          <w:szCs w:val="22"/>
        </w:rPr>
        <w:tab/>
      </w:r>
      <w:r>
        <w:rPr>
          <w:position w:val="13"/>
          <w:sz w:val="22"/>
          <w:szCs w:val="22"/>
        </w:rPr>
        <w:t>2,00</w:t>
      </w:r>
      <w:r>
        <w:rPr>
          <w:spacing w:val="-7"/>
          <w:position w:val="13"/>
          <w:sz w:val="22"/>
          <w:szCs w:val="22"/>
        </w:rPr>
        <w:t xml:space="preserve"> </w:t>
      </w:r>
      <w:r>
        <w:rPr>
          <w:position w:val="13"/>
          <w:sz w:val="22"/>
          <w:szCs w:val="22"/>
        </w:rPr>
        <w:t>€/1</w:t>
      </w:r>
      <w:r>
        <w:rPr>
          <w:spacing w:val="-2"/>
          <w:position w:val="13"/>
          <w:sz w:val="22"/>
          <w:szCs w:val="22"/>
        </w:rPr>
        <w:t xml:space="preserve"> h/deň</w:t>
      </w:r>
    </w:p>
    <w:p w:rsidR="00302DC0" w:rsidRDefault="004E09FB">
      <w:pPr>
        <w:pStyle w:val="Zkladntext"/>
        <w:tabs>
          <w:tab w:val="left" w:pos="7970"/>
        </w:tabs>
        <w:rPr>
          <w:sz w:val="22"/>
          <w:szCs w:val="22"/>
        </w:rPr>
      </w:pPr>
      <w:r>
        <w:rPr>
          <w:sz w:val="22"/>
          <w:szCs w:val="22"/>
        </w:rPr>
        <w:t xml:space="preserve">   b/</w:t>
      </w:r>
      <w:r>
        <w:rPr>
          <w:i/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potreba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nepretržitého </w:t>
      </w:r>
      <w:r>
        <w:rPr>
          <w:spacing w:val="-2"/>
          <w:sz w:val="22"/>
          <w:szCs w:val="22"/>
        </w:rPr>
        <w:t>dohľadu</w:t>
      </w:r>
      <w:r>
        <w:rPr>
          <w:sz w:val="22"/>
          <w:szCs w:val="22"/>
        </w:rPr>
        <w:tab/>
      </w:r>
      <w:r>
        <w:rPr>
          <w:spacing w:val="-2"/>
          <w:position w:val="5"/>
          <w:sz w:val="22"/>
          <w:szCs w:val="22"/>
        </w:rPr>
        <w:t>neposkytujeme</w:t>
      </w:r>
    </w:p>
    <w:sectPr w:rsidR="00302DC0">
      <w:type w:val="continuous"/>
      <w:pgSz w:w="11906" w:h="16838"/>
      <w:pgMar w:top="1160" w:right="480" w:bottom="280" w:left="12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3119F"/>
    <w:multiLevelType w:val="multilevel"/>
    <w:tmpl w:val="514AE8EC"/>
    <w:lvl w:ilvl="0">
      <w:start w:val="1"/>
      <w:numFmt w:val="decimal"/>
      <w:lvlText w:val="%1."/>
      <w:lvlJc w:val="left"/>
      <w:pPr>
        <w:tabs>
          <w:tab w:val="num" w:pos="0"/>
        </w:tabs>
        <w:ind w:left="552" w:hanging="478"/>
      </w:pPr>
      <w:rPr>
        <w:spacing w:val="-1"/>
        <w:w w:val="89"/>
        <w:lang w:val="sk-SK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22" w:hanging="478"/>
      </w:pPr>
      <w:rPr>
        <w:rFonts w:ascii="Symbol" w:hAnsi="Symbol" w:cs="Symbol" w:hint="default"/>
        <w:lang w:val="sk-SK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4" w:hanging="478"/>
      </w:pPr>
      <w:rPr>
        <w:rFonts w:ascii="Symbol" w:hAnsi="Symbol" w:cs="Symbol" w:hint="default"/>
        <w:lang w:val="sk-SK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47" w:hanging="478"/>
      </w:pPr>
      <w:rPr>
        <w:rFonts w:ascii="Symbol" w:hAnsi="Symbol" w:cs="Symbol" w:hint="default"/>
        <w:lang w:val="sk-SK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09" w:hanging="478"/>
      </w:pPr>
      <w:rPr>
        <w:rFonts w:ascii="Symbol" w:hAnsi="Symbol" w:cs="Symbol" w:hint="default"/>
        <w:lang w:val="sk-SK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2" w:hanging="478"/>
      </w:pPr>
      <w:rPr>
        <w:rFonts w:ascii="Symbol" w:hAnsi="Symbol" w:cs="Symbol" w:hint="default"/>
        <w:lang w:val="sk-SK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4" w:hanging="478"/>
      </w:pPr>
      <w:rPr>
        <w:rFonts w:ascii="Symbol" w:hAnsi="Symbol" w:cs="Symbol" w:hint="default"/>
        <w:lang w:val="sk-SK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6" w:hanging="478"/>
      </w:pPr>
      <w:rPr>
        <w:rFonts w:ascii="Symbol" w:hAnsi="Symbol" w:cs="Symbol" w:hint="default"/>
        <w:lang w:val="sk-SK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9" w:hanging="478"/>
      </w:pPr>
      <w:rPr>
        <w:rFonts w:ascii="Symbol" w:hAnsi="Symbol" w:cs="Symbol" w:hint="default"/>
        <w:lang w:val="sk-SK" w:eastAsia="en-US" w:bidi="ar-SA"/>
      </w:rPr>
    </w:lvl>
  </w:abstractNum>
  <w:abstractNum w:abstractNumId="1" w15:restartNumberingAfterBreak="0">
    <w:nsid w:val="1A806012"/>
    <w:multiLevelType w:val="multilevel"/>
    <w:tmpl w:val="C94C16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FE59A7"/>
    <w:multiLevelType w:val="multilevel"/>
    <w:tmpl w:val="5E0C8A32"/>
    <w:lvl w:ilvl="0">
      <w:start w:val="1"/>
      <w:numFmt w:val="decimal"/>
      <w:lvlText w:val="%1."/>
      <w:lvlJc w:val="left"/>
      <w:pPr>
        <w:tabs>
          <w:tab w:val="num" w:pos="0"/>
        </w:tabs>
        <w:ind w:left="681" w:hanging="258"/>
      </w:pPr>
      <w:rPr>
        <w:w w:val="106"/>
        <w:lang w:val="sk-SK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91" w:hanging="258"/>
      </w:pPr>
      <w:rPr>
        <w:rFonts w:ascii="Symbol" w:hAnsi="Symbol" w:cs="Symbol" w:hint="default"/>
        <w:lang w:val="sk-SK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03" w:hanging="258"/>
      </w:pPr>
      <w:rPr>
        <w:rFonts w:ascii="Symbol" w:hAnsi="Symbol" w:cs="Symbol" w:hint="default"/>
        <w:lang w:val="sk-SK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14" w:hanging="258"/>
      </w:pPr>
      <w:rPr>
        <w:rFonts w:ascii="Symbol" w:hAnsi="Symbol" w:cs="Symbol" w:hint="default"/>
        <w:lang w:val="sk-SK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26" w:hanging="258"/>
      </w:pPr>
      <w:rPr>
        <w:rFonts w:ascii="Symbol" w:hAnsi="Symbol" w:cs="Symbol" w:hint="default"/>
        <w:lang w:val="sk-SK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738" w:hanging="258"/>
      </w:pPr>
      <w:rPr>
        <w:rFonts w:ascii="Symbol" w:hAnsi="Symbol" w:cs="Symbol" w:hint="default"/>
        <w:lang w:val="sk-SK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349" w:hanging="258"/>
      </w:pPr>
      <w:rPr>
        <w:rFonts w:ascii="Symbol" w:hAnsi="Symbol" w:cs="Symbol" w:hint="default"/>
        <w:lang w:val="sk-SK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961" w:hanging="258"/>
      </w:pPr>
      <w:rPr>
        <w:rFonts w:ascii="Symbol" w:hAnsi="Symbol" w:cs="Symbol" w:hint="default"/>
        <w:lang w:val="sk-SK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573" w:hanging="258"/>
      </w:pPr>
      <w:rPr>
        <w:rFonts w:ascii="Symbol" w:hAnsi="Symbol" w:cs="Symbol" w:hint="default"/>
        <w:lang w:val="sk-SK" w:eastAsia="en-US" w:bidi="ar-SA"/>
      </w:rPr>
    </w:lvl>
  </w:abstractNum>
  <w:abstractNum w:abstractNumId="3" w15:restartNumberingAfterBreak="0">
    <w:nsid w:val="7FF3574F"/>
    <w:multiLevelType w:val="multilevel"/>
    <w:tmpl w:val="69AC5C30"/>
    <w:lvl w:ilvl="0">
      <w:start w:val="1"/>
      <w:numFmt w:val="decimal"/>
      <w:lvlText w:val="%1."/>
      <w:lvlJc w:val="left"/>
      <w:pPr>
        <w:tabs>
          <w:tab w:val="num" w:pos="0"/>
        </w:tabs>
        <w:ind w:left="536" w:hanging="358"/>
      </w:pPr>
      <w:rPr>
        <w:b w:val="0"/>
        <w:bCs w:val="0"/>
        <w:i w:val="0"/>
        <w:iCs w:val="0"/>
        <w:color w:val="212121"/>
        <w:spacing w:val="-1"/>
        <w:w w:val="91"/>
        <w:sz w:val="24"/>
        <w:szCs w:val="19"/>
        <w:lang w:val="sk-SK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04" w:hanging="358"/>
      </w:pPr>
      <w:rPr>
        <w:rFonts w:ascii="Symbol" w:hAnsi="Symbol" w:cs="Symbol" w:hint="default"/>
        <w:lang w:val="sk-SK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68" w:hanging="358"/>
      </w:pPr>
      <w:rPr>
        <w:rFonts w:ascii="Symbol" w:hAnsi="Symbol" w:cs="Symbol" w:hint="default"/>
        <w:lang w:val="sk-SK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3" w:hanging="358"/>
      </w:pPr>
      <w:rPr>
        <w:rFonts w:ascii="Symbol" w:hAnsi="Symbol" w:cs="Symbol" w:hint="default"/>
        <w:lang w:val="sk-SK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97" w:hanging="358"/>
      </w:pPr>
      <w:rPr>
        <w:rFonts w:ascii="Symbol" w:hAnsi="Symbol" w:cs="Symbol" w:hint="default"/>
        <w:lang w:val="sk-SK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62" w:hanging="358"/>
      </w:pPr>
      <w:rPr>
        <w:rFonts w:ascii="Symbol" w:hAnsi="Symbol" w:cs="Symbol" w:hint="default"/>
        <w:lang w:val="sk-SK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6" w:hanging="358"/>
      </w:pPr>
      <w:rPr>
        <w:rFonts w:ascii="Symbol" w:hAnsi="Symbol" w:cs="Symbol" w:hint="default"/>
        <w:lang w:val="sk-SK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0" w:hanging="358"/>
      </w:pPr>
      <w:rPr>
        <w:rFonts w:ascii="Symbol" w:hAnsi="Symbol" w:cs="Symbol" w:hint="default"/>
        <w:lang w:val="sk-SK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5" w:hanging="358"/>
      </w:pPr>
      <w:rPr>
        <w:rFonts w:ascii="Symbol" w:hAnsi="Symbol" w:cs="Symbol" w:hint="default"/>
        <w:lang w:val="sk-SK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302DC0"/>
    <w:rsid w:val="00302DC0"/>
    <w:rsid w:val="004E09FB"/>
    <w:rsid w:val="009D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0883D-1514-441F-8B2F-351FA0E3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5D793A"/>
    <w:rPr>
      <w:rFonts w:ascii="Tahoma" w:eastAsia="Times New Roman" w:hAnsi="Tahoma" w:cs="Tahoma"/>
      <w:sz w:val="16"/>
      <w:szCs w:val="16"/>
      <w:lang w:val="sk-SK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1"/>
    <w:qFormat/>
    <w:pPr>
      <w:ind w:left="417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5D793A"/>
    <w:rPr>
      <w:rFonts w:ascii="Tahoma" w:hAnsi="Tahoma" w:cs="Tahoma"/>
      <w:sz w:val="16"/>
      <w:szCs w:val="16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SKM_C250i211222093400</vt:lpstr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SKM_C250i211222093400</dc:title>
  <dc:subject/>
  <dc:creator>user</dc:creator>
  <dc:description/>
  <cp:lastModifiedBy>FARKASOVÁ Marta</cp:lastModifiedBy>
  <cp:revision>30</cp:revision>
  <cp:lastPrinted>2023-01-11T13:18:00Z</cp:lastPrinted>
  <dcterms:created xsi:type="dcterms:W3CDTF">2022-12-01T11:55:00Z</dcterms:created>
  <dcterms:modified xsi:type="dcterms:W3CDTF">2023-01-11T13:18:00Z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KM_C250i</vt:lpwstr>
  </property>
  <property fmtid="{D5CDD505-2E9C-101B-9397-08002B2CF9AE}" pid="4" name="LastSaved">
    <vt:filetime>2022-12-01T00:00:00Z</vt:filetime>
  </property>
  <property fmtid="{D5CDD505-2E9C-101B-9397-08002B2CF9AE}" pid="5" name="Producer">
    <vt:lpwstr>KONICA MINOLTA bizhub C250i</vt:lpwstr>
  </property>
</Properties>
</file>