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A63" w:rsidRPr="00694C6C" w:rsidRDefault="005A6622" w:rsidP="00694C6C">
      <w:pPr>
        <w:jc w:val="center"/>
        <w:rPr>
          <w:rFonts w:ascii="Times New Roman" w:hAnsi="Times New Roman" w:cs="Times New Roman"/>
          <w:b/>
          <w:sz w:val="48"/>
          <w:szCs w:val="48"/>
        </w:rPr>
      </w:pPr>
      <w:r>
        <w:rPr>
          <w:rFonts w:ascii="Times New Roman" w:hAnsi="Times New Roman" w:cs="Times New Roman"/>
          <w:b/>
          <w:sz w:val="48"/>
          <w:szCs w:val="48"/>
        </w:rPr>
        <w:t>VŠ</w:t>
      </w:r>
      <w:r w:rsidR="002476D3">
        <w:rPr>
          <w:rFonts w:ascii="Times New Roman" w:hAnsi="Times New Roman" w:cs="Times New Roman"/>
          <w:b/>
          <w:sz w:val="48"/>
          <w:szCs w:val="48"/>
        </w:rPr>
        <w:t>EOBECNE ZÁVÄ</w:t>
      </w:r>
      <w:r w:rsidR="00694C6C" w:rsidRPr="00694C6C">
        <w:rPr>
          <w:rFonts w:ascii="Times New Roman" w:hAnsi="Times New Roman" w:cs="Times New Roman"/>
          <w:b/>
          <w:sz w:val="48"/>
          <w:szCs w:val="48"/>
        </w:rPr>
        <w:t>ZNÉ NARIADENIE</w:t>
      </w:r>
    </w:p>
    <w:p w:rsidR="00694C6C" w:rsidRPr="00694C6C" w:rsidRDefault="00694C6C" w:rsidP="00694C6C">
      <w:pPr>
        <w:jc w:val="center"/>
        <w:rPr>
          <w:rFonts w:ascii="Times New Roman" w:hAnsi="Times New Roman" w:cs="Times New Roman"/>
          <w:b/>
          <w:sz w:val="48"/>
          <w:szCs w:val="48"/>
        </w:rPr>
      </w:pPr>
      <w:r w:rsidRPr="00694C6C">
        <w:rPr>
          <w:rFonts w:ascii="Times New Roman" w:hAnsi="Times New Roman" w:cs="Times New Roman"/>
          <w:b/>
          <w:sz w:val="48"/>
          <w:szCs w:val="48"/>
        </w:rPr>
        <w:t>OBCE MUŽLA</w:t>
      </w:r>
    </w:p>
    <w:p w:rsidR="00694C6C" w:rsidRDefault="00694C6C" w:rsidP="00694C6C">
      <w:pPr>
        <w:jc w:val="center"/>
        <w:rPr>
          <w:rFonts w:ascii="Times New Roman" w:hAnsi="Times New Roman" w:cs="Times New Roman"/>
          <w:b/>
          <w:sz w:val="48"/>
          <w:szCs w:val="48"/>
        </w:rPr>
      </w:pPr>
      <w:r w:rsidRPr="00694C6C">
        <w:rPr>
          <w:rFonts w:ascii="Times New Roman" w:hAnsi="Times New Roman" w:cs="Times New Roman"/>
          <w:b/>
          <w:sz w:val="48"/>
          <w:szCs w:val="48"/>
        </w:rPr>
        <w:t xml:space="preserve">č.         </w:t>
      </w:r>
      <w:r w:rsidR="005966BB">
        <w:rPr>
          <w:rFonts w:ascii="Times New Roman" w:hAnsi="Times New Roman" w:cs="Times New Roman"/>
          <w:b/>
          <w:sz w:val="48"/>
          <w:szCs w:val="48"/>
        </w:rPr>
        <w:t>2</w:t>
      </w:r>
      <w:r w:rsidRPr="00694C6C">
        <w:rPr>
          <w:rFonts w:ascii="Times New Roman" w:hAnsi="Times New Roman" w:cs="Times New Roman"/>
          <w:b/>
          <w:sz w:val="48"/>
          <w:szCs w:val="48"/>
        </w:rPr>
        <w:t>/2023</w:t>
      </w:r>
    </w:p>
    <w:p w:rsidR="00694C6C" w:rsidRDefault="00694C6C" w:rsidP="002476D3">
      <w:pPr>
        <w:rPr>
          <w:rFonts w:ascii="Times New Roman" w:hAnsi="Times New Roman" w:cs="Times New Roman"/>
          <w:b/>
          <w:sz w:val="48"/>
          <w:szCs w:val="48"/>
        </w:rPr>
      </w:pPr>
    </w:p>
    <w:p w:rsidR="00694C6C" w:rsidRPr="002476D3" w:rsidRDefault="00694C6C" w:rsidP="00694C6C">
      <w:pPr>
        <w:jc w:val="center"/>
        <w:rPr>
          <w:rFonts w:ascii="Times New Roman" w:hAnsi="Times New Roman" w:cs="Times New Roman"/>
          <w:sz w:val="48"/>
          <w:szCs w:val="48"/>
        </w:rPr>
      </w:pPr>
      <w:r w:rsidRPr="002476D3">
        <w:rPr>
          <w:rFonts w:ascii="Times New Roman" w:hAnsi="Times New Roman" w:cs="Times New Roman"/>
          <w:sz w:val="48"/>
          <w:szCs w:val="48"/>
        </w:rPr>
        <w:t>O SPRÁVE A PREVÁDZKOVANÍ FITNES CENTRA a SAUNY OBCE MUŽLA</w:t>
      </w:r>
    </w:p>
    <w:p w:rsidR="00575257" w:rsidRDefault="00575257" w:rsidP="002476D3">
      <w:pPr>
        <w:rPr>
          <w:rFonts w:ascii="Times New Roman" w:hAnsi="Times New Roman" w:cs="Times New Roman"/>
          <w:sz w:val="48"/>
          <w:szCs w:val="48"/>
        </w:rPr>
      </w:pPr>
    </w:p>
    <w:p w:rsidR="002476D3" w:rsidRDefault="002476D3" w:rsidP="002476D3">
      <w:r>
        <w:t xml:space="preserve">Návrh zverejnený:  </w:t>
      </w:r>
      <w:r w:rsidR="00526E1F">
        <w:t xml:space="preserve">      11.01.2023</w:t>
      </w:r>
    </w:p>
    <w:p w:rsidR="002476D3" w:rsidRDefault="002476D3" w:rsidP="002476D3">
      <w:r>
        <w:t xml:space="preserve">Schválené: </w:t>
      </w:r>
      <w:r w:rsidR="00526E1F">
        <w:t xml:space="preserve">                     3/25012023</w:t>
      </w:r>
    </w:p>
    <w:p w:rsidR="002476D3" w:rsidRDefault="002476D3" w:rsidP="002476D3">
      <w:pPr>
        <w:spacing w:after="39"/>
      </w:pPr>
      <w:r>
        <w:t>Nadobúda ú</w:t>
      </w:r>
      <w:r>
        <w:rPr>
          <w:rFonts w:ascii="Arial" w:eastAsia="Arial" w:hAnsi="Arial" w:cs="Arial"/>
        </w:rPr>
        <w:t>č</w:t>
      </w:r>
      <w:r>
        <w:t>innos</w:t>
      </w:r>
      <w:r>
        <w:rPr>
          <w:rFonts w:ascii="Arial" w:eastAsia="Arial" w:hAnsi="Arial" w:cs="Arial"/>
        </w:rPr>
        <w:t>ť</w:t>
      </w:r>
      <w:r>
        <w:t xml:space="preserve">: </w:t>
      </w:r>
      <w:r w:rsidR="00526E1F">
        <w:t xml:space="preserve">    01.01.2023</w:t>
      </w:r>
      <w:r>
        <w:t xml:space="preserve"> </w:t>
      </w:r>
    </w:p>
    <w:p w:rsidR="002476D3" w:rsidRDefault="002476D3" w:rsidP="002476D3">
      <w:pPr>
        <w:spacing w:after="0"/>
      </w:pPr>
      <w:r>
        <w:rPr>
          <w:sz w:val="30"/>
        </w:rPr>
        <w:t xml:space="preserve"> </w:t>
      </w:r>
    </w:p>
    <w:p w:rsidR="002476D3" w:rsidRDefault="002476D3" w:rsidP="002476D3">
      <w:pPr>
        <w:spacing w:after="0"/>
      </w:pPr>
      <w:r>
        <w:rPr>
          <w:sz w:val="30"/>
        </w:rPr>
        <w:t xml:space="preserve"> </w:t>
      </w:r>
    </w:p>
    <w:p w:rsidR="002476D3" w:rsidRDefault="002476D3" w:rsidP="002476D3">
      <w:pPr>
        <w:spacing w:after="0"/>
      </w:pPr>
      <w:r>
        <w:t xml:space="preserve"> </w:t>
      </w:r>
    </w:p>
    <w:p w:rsidR="002476D3" w:rsidRDefault="002476D3" w:rsidP="002476D3">
      <w:pPr>
        <w:spacing w:after="28"/>
        <w:ind w:firstLine="708"/>
      </w:pPr>
      <w:r>
        <w:t>Obecné zastupite</w:t>
      </w:r>
      <w:r>
        <w:rPr>
          <w:rFonts w:ascii="Arial" w:eastAsia="Arial" w:hAnsi="Arial" w:cs="Arial"/>
        </w:rPr>
        <w:t>ľ</w:t>
      </w:r>
      <w:r>
        <w:t xml:space="preserve">stvo v Mužle na základe </w:t>
      </w:r>
      <w:proofErr w:type="spellStart"/>
      <w:r>
        <w:t>ust</w:t>
      </w:r>
      <w:proofErr w:type="spellEnd"/>
      <w:r>
        <w:t xml:space="preserve">. § 6 zákona SNR </w:t>
      </w:r>
      <w:r>
        <w:rPr>
          <w:rFonts w:ascii="Arial" w:eastAsia="Arial" w:hAnsi="Arial" w:cs="Arial"/>
        </w:rPr>
        <w:t>č</w:t>
      </w:r>
      <w:r>
        <w:t>.369/1990 Zb. o obecnom zriadení v znení neskorších predpisov (</w:t>
      </w:r>
      <w:r>
        <w:rPr>
          <w:rFonts w:ascii="Arial" w:eastAsia="Arial" w:hAnsi="Arial" w:cs="Arial"/>
        </w:rPr>
        <w:t>ď</w:t>
      </w:r>
      <w:r>
        <w:t xml:space="preserve">alej len „zákon o obecnom zriadení“), prijalo všeobecne záväzné nariadenie, ktorým sa vydáva </w:t>
      </w:r>
    </w:p>
    <w:p w:rsidR="002476D3" w:rsidRDefault="002476D3" w:rsidP="002476D3">
      <w:pPr>
        <w:spacing w:after="295"/>
      </w:pPr>
      <w:r>
        <w:rPr>
          <w:sz w:val="28"/>
        </w:rPr>
        <w:t xml:space="preserve"> </w:t>
      </w:r>
    </w:p>
    <w:p w:rsidR="002476D3" w:rsidRDefault="002476D3" w:rsidP="002476D3">
      <w:pPr>
        <w:spacing w:after="265"/>
        <w:ind w:left="10" w:right="6" w:hanging="10"/>
        <w:jc w:val="center"/>
      </w:pPr>
      <w:r>
        <w:rPr>
          <w:rFonts w:ascii="Times New Roman" w:eastAsia="Times New Roman" w:hAnsi="Times New Roman" w:cs="Times New Roman"/>
          <w:b/>
          <w:i/>
          <w:sz w:val="36"/>
        </w:rPr>
        <w:t xml:space="preserve">PREVÁDZKOVÝ PORIADOK </w:t>
      </w:r>
    </w:p>
    <w:p w:rsidR="002476D3" w:rsidRDefault="00A028FB" w:rsidP="002476D3">
      <w:pPr>
        <w:jc w:val="center"/>
        <w:rPr>
          <w:rFonts w:ascii="Times New Roman" w:hAnsi="Times New Roman" w:cs="Times New Roman"/>
          <w:b/>
          <w:i/>
          <w:sz w:val="36"/>
          <w:szCs w:val="36"/>
        </w:rPr>
      </w:pPr>
      <w:r>
        <w:rPr>
          <w:rFonts w:ascii="Times New Roman" w:hAnsi="Times New Roman" w:cs="Times New Roman"/>
          <w:b/>
          <w:i/>
          <w:sz w:val="36"/>
          <w:szCs w:val="36"/>
        </w:rPr>
        <w:t>z</w:t>
      </w:r>
      <w:r w:rsidRPr="00A028FB">
        <w:rPr>
          <w:rFonts w:ascii="Times New Roman" w:hAnsi="Times New Roman" w:cs="Times New Roman"/>
          <w:b/>
          <w:i/>
          <w:sz w:val="36"/>
          <w:szCs w:val="36"/>
        </w:rPr>
        <w:t>ariadení fitnes a saun</w:t>
      </w:r>
      <w:r w:rsidR="00862ACA">
        <w:rPr>
          <w:rFonts w:ascii="Times New Roman" w:hAnsi="Times New Roman" w:cs="Times New Roman"/>
          <w:b/>
          <w:i/>
          <w:sz w:val="36"/>
          <w:szCs w:val="36"/>
        </w:rPr>
        <w:t>y</w:t>
      </w:r>
      <w:r w:rsidRPr="00A028FB">
        <w:rPr>
          <w:rFonts w:ascii="Times New Roman" w:hAnsi="Times New Roman" w:cs="Times New Roman"/>
          <w:b/>
          <w:i/>
          <w:sz w:val="36"/>
          <w:szCs w:val="36"/>
        </w:rPr>
        <w:t xml:space="preserve"> obce Mužla</w:t>
      </w:r>
    </w:p>
    <w:p w:rsidR="00A028FB" w:rsidRDefault="00A028FB" w:rsidP="002476D3">
      <w:pPr>
        <w:jc w:val="center"/>
        <w:rPr>
          <w:rFonts w:ascii="Times New Roman" w:hAnsi="Times New Roman" w:cs="Times New Roman"/>
          <w:b/>
          <w:i/>
          <w:sz w:val="36"/>
          <w:szCs w:val="36"/>
        </w:rPr>
      </w:pPr>
    </w:p>
    <w:p w:rsidR="00575257" w:rsidRDefault="00575257" w:rsidP="002476D3">
      <w:pPr>
        <w:jc w:val="center"/>
        <w:rPr>
          <w:rFonts w:ascii="Times New Roman" w:hAnsi="Times New Roman" w:cs="Times New Roman"/>
          <w:b/>
          <w:sz w:val="36"/>
          <w:szCs w:val="36"/>
        </w:rPr>
      </w:pPr>
      <w:r>
        <w:rPr>
          <w:rFonts w:ascii="Times New Roman" w:hAnsi="Times New Roman" w:cs="Times New Roman"/>
          <w:b/>
          <w:sz w:val="36"/>
          <w:szCs w:val="36"/>
        </w:rPr>
        <w:t>Článok</w:t>
      </w:r>
      <w:r w:rsidR="002C5FA2" w:rsidRPr="002C5FA2">
        <w:rPr>
          <w:rFonts w:ascii="Times New Roman" w:hAnsi="Times New Roman" w:cs="Times New Roman"/>
          <w:b/>
          <w:sz w:val="36"/>
          <w:szCs w:val="36"/>
        </w:rPr>
        <w:t xml:space="preserve"> </w:t>
      </w:r>
      <w:r>
        <w:rPr>
          <w:rFonts w:ascii="Times New Roman" w:hAnsi="Times New Roman" w:cs="Times New Roman"/>
          <w:b/>
          <w:sz w:val="36"/>
          <w:szCs w:val="36"/>
        </w:rPr>
        <w:t>1</w:t>
      </w:r>
      <w:r w:rsidR="002C5FA2" w:rsidRPr="002C5FA2">
        <w:rPr>
          <w:rFonts w:ascii="Times New Roman" w:hAnsi="Times New Roman" w:cs="Times New Roman"/>
          <w:b/>
          <w:sz w:val="36"/>
          <w:szCs w:val="36"/>
        </w:rPr>
        <w:t xml:space="preserve"> </w:t>
      </w:r>
    </w:p>
    <w:p w:rsidR="002C5FA2" w:rsidRPr="002C5FA2" w:rsidRDefault="002C5FA2" w:rsidP="002476D3">
      <w:pPr>
        <w:jc w:val="center"/>
        <w:rPr>
          <w:rFonts w:ascii="Times New Roman" w:hAnsi="Times New Roman" w:cs="Times New Roman"/>
          <w:b/>
          <w:sz w:val="36"/>
          <w:szCs w:val="36"/>
        </w:rPr>
      </w:pPr>
      <w:r w:rsidRPr="002C5FA2">
        <w:rPr>
          <w:rFonts w:ascii="Times New Roman" w:hAnsi="Times New Roman" w:cs="Times New Roman"/>
          <w:b/>
          <w:sz w:val="36"/>
          <w:szCs w:val="36"/>
        </w:rPr>
        <w:t>Úvodné ustanovenia</w:t>
      </w:r>
    </w:p>
    <w:p w:rsidR="00A028FB" w:rsidRDefault="00A27B6F" w:rsidP="005C7EFD">
      <w:pPr>
        <w:numPr>
          <w:ilvl w:val="0"/>
          <w:numId w:val="1"/>
        </w:numPr>
        <w:spacing w:after="3" w:line="249" w:lineRule="auto"/>
        <w:ind w:hanging="360"/>
        <w:jc w:val="both"/>
      </w:pPr>
      <w:r>
        <w:t xml:space="preserve">Zariadenia </w:t>
      </w:r>
      <w:r w:rsidR="00A028FB">
        <w:t xml:space="preserve"> fitnes a sauna sa nachá</w:t>
      </w:r>
      <w:r w:rsidR="002C5FA2">
        <w:t>d</w:t>
      </w:r>
      <w:r w:rsidR="00A028FB">
        <w:t>zajú v</w:t>
      </w:r>
      <w:r>
        <w:t xml:space="preserve"> budove </w:t>
      </w:r>
      <w:r w:rsidR="002C5FA2">
        <w:t>Kultúrneho domu obc</w:t>
      </w:r>
      <w:r>
        <w:t xml:space="preserve">e Mužla na adrese Hlavné námestie </w:t>
      </w:r>
      <w:r w:rsidR="005C7EFD">
        <w:t>7</w:t>
      </w:r>
      <w:r w:rsidR="002C5FA2">
        <w:t>0</w:t>
      </w:r>
      <w:r w:rsidR="005C7EFD">
        <w:t>9/</w:t>
      </w:r>
      <w:r w:rsidR="002C5FA2">
        <w:t xml:space="preserve">6.  </w:t>
      </w:r>
      <w:r w:rsidR="00A028FB">
        <w:t>Vlastníkom</w:t>
      </w:r>
      <w:r w:rsidR="005C7EFD">
        <w:t xml:space="preserve"> </w:t>
      </w:r>
      <w:r w:rsidR="00A028FB">
        <w:t>je Obec Mužla,</w:t>
      </w:r>
      <w:r w:rsidR="002C5FA2">
        <w:t xml:space="preserve"> Hlavné námestie </w:t>
      </w:r>
      <w:r w:rsidR="00A028FB">
        <w:t xml:space="preserve"> Mužla  711</w:t>
      </w:r>
      <w:r w:rsidR="002C5FA2">
        <w:t>/2, 943 52.</w:t>
      </w:r>
    </w:p>
    <w:p w:rsidR="00A028FB" w:rsidRDefault="002C5FA2" w:rsidP="00A028FB">
      <w:pPr>
        <w:numPr>
          <w:ilvl w:val="0"/>
          <w:numId w:val="1"/>
        </w:numPr>
        <w:spacing w:after="3" w:line="249" w:lineRule="auto"/>
        <w:ind w:hanging="360"/>
        <w:jc w:val="both"/>
      </w:pPr>
      <w:r>
        <w:t>Zariadenia fitnes a saunu</w:t>
      </w:r>
      <w:r w:rsidR="00A028FB">
        <w:t xml:space="preserve"> prevádzkuje Obec Mužla. </w:t>
      </w:r>
    </w:p>
    <w:p w:rsidR="00A028FB" w:rsidRDefault="00A028FB" w:rsidP="00A028FB">
      <w:pPr>
        <w:numPr>
          <w:ilvl w:val="0"/>
          <w:numId w:val="1"/>
        </w:numPr>
        <w:spacing w:after="3" w:line="249" w:lineRule="auto"/>
        <w:ind w:hanging="360"/>
        <w:jc w:val="both"/>
      </w:pPr>
      <w:r>
        <w:t xml:space="preserve">Užívateľom </w:t>
      </w:r>
      <w:r w:rsidR="002C5FA2">
        <w:t>zariadení fitnes a sauny</w:t>
      </w:r>
      <w:r>
        <w:t xml:space="preserve"> sa rozumie osoba, ktorá sa nachádza v</w:t>
      </w:r>
      <w:r w:rsidR="002C5FA2">
        <w:t> priestoroch týchto  zariadení</w:t>
      </w:r>
      <w:r>
        <w:t xml:space="preserve"> (užívateľ). </w:t>
      </w:r>
    </w:p>
    <w:p w:rsidR="00862ACA" w:rsidRDefault="00862ACA" w:rsidP="00862ACA">
      <w:pPr>
        <w:numPr>
          <w:ilvl w:val="0"/>
          <w:numId w:val="1"/>
        </w:numPr>
        <w:spacing w:after="3" w:line="249" w:lineRule="auto"/>
        <w:ind w:hanging="360"/>
        <w:jc w:val="both"/>
      </w:pPr>
      <w:r>
        <w:t xml:space="preserve">Účelom a hlavnou náplňou činnosti zariadenia je zaisťovať  spoločenský život obce a jeho občanov.  Zariadenie môže byť pri splnení tu uložených podmienok a za účelom plnenia úloh </w:t>
      </w:r>
      <w:r>
        <w:lastRenderedPageBreak/>
        <w:t xml:space="preserve">obce pri výkone samosprávy poskytované za stanovenú odplatu občanom a ďalším fyzickým osobám.  </w:t>
      </w:r>
    </w:p>
    <w:p w:rsidR="00862ACA" w:rsidRDefault="00862ACA" w:rsidP="00862ACA">
      <w:pPr>
        <w:numPr>
          <w:ilvl w:val="0"/>
          <w:numId w:val="1"/>
        </w:numPr>
        <w:spacing w:after="4" w:line="240" w:lineRule="auto"/>
        <w:ind w:hanging="360"/>
        <w:jc w:val="both"/>
      </w:pPr>
      <w:r>
        <w:t xml:space="preserve">Tento prevádzkový poriadok  je spracovaný s cieľom vymedzenia obsahu náplne činnosti zariadenia za podmienok jeho užívania za dodržania zásad ochrany obecného majetku. </w:t>
      </w:r>
    </w:p>
    <w:p w:rsidR="00862ACA" w:rsidRDefault="00862ACA" w:rsidP="00862ACA">
      <w:pPr>
        <w:numPr>
          <w:ilvl w:val="0"/>
          <w:numId w:val="1"/>
        </w:numPr>
        <w:spacing w:after="3" w:line="249" w:lineRule="auto"/>
        <w:ind w:hanging="360"/>
        <w:jc w:val="both"/>
      </w:pPr>
      <w:r>
        <w:t xml:space="preserve">Prevádzkový poriadok zariadení fitnes a sauny je dňom účinnosti záväzný pre všetkých zamestnancov Obce Mužla, správcu KD a pre osoby,  ktoré využívajú tieto zariadenia. </w:t>
      </w:r>
    </w:p>
    <w:p w:rsidR="00862ACA" w:rsidRDefault="00862ACA" w:rsidP="00862ACA">
      <w:pPr>
        <w:numPr>
          <w:ilvl w:val="0"/>
          <w:numId w:val="1"/>
        </w:numPr>
        <w:spacing w:after="6" w:line="249" w:lineRule="auto"/>
        <w:ind w:hanging="360"/>
        <w:jc w:val="both"/>
      </w:pPr>
      <w:r>
        <w:rPr>
          <w:rFonts w:ascii="Times New Roman" w:eastAsia="Times New Roman" w:hAnsi="Times New Roman" w:cs="Times New Roman"/>
          <w:b/>
        </w:rPr>
        <w:t xml:space="preserve">Vstupom  do zariadenia fitnes pre mužov alebo  pre ženy, resp. do zariadenia sauny vyjadruje každá osoba svoj súhlas s týmto prevádzkovým poriadkom a zaväzuje sa ním riadiť. </w:t>
      </w:r>
      <w:r>
        <w:t xml:space="preserve"> </w:t>
      </w:r>
    </w:p>
    <w:p w:rsidR="00862ACA" w:rsidRDefault="00862ACA" w:rsidP="002C5FA2">
      <w:pPr>
        <w:spacing w:after="113" w:line="250" w:lineRule="auto"/>
        <w:ind w:left="345"/>
        <w:jc w:val="both"/>
      </w:pPr>
    </w:p>
    <w:p w:rsidR="009033D9" w:rsidRDefault="009033D9" w:rsidP="002C5FA2">
      <w:pPr>
        <w:spacing w:after="113" w:line="250" w:lineRule="auto"/>
        <w:ind w:left="345"/>
        <w:jc w:val="both"/>
      </w:pPr>
    </w:p>
    <w:p w:rsidR="00575257" w:rsidRDefault="00575257" w:rsidP="00862ACA">
      <w:pPr>
        <w:pStyle w:val="Nadpis2"/>
        <w:ind w:right="11"/>
      </w:pPr>
      <w:r>
        <w:t>Článok</w:t>
      </w:r>
      <w:r w:rsidR="00862ACA">
        <w:t xml:space="preserve"> 2 </w:t>
      </w:r>
    </w:p>
    <w:p w:rsidR="00862ACA" w:rsidRDefault="00862ACA" w:rsidP="00862ACA">
      <w:pPr>
        <w:pStyle w:val="Nadpis2"/>
        <w:ind w:right="11"/>
      </w:pPr>
      <w:r>
        <w:t xml:space="preserve">Všeobecné ustanovenia </w:t>
      </w:r>
    </w:p>
    <w:p w:rsidR="009033D9" w:rsidRDefault="009033D9" w:rsidP="00862ACA">
      <w:pPr>
        <w:spacing w:after="0"/>
        <w:ind w:left="45"/>
        <w:jc w:val="center"/>
        <w:rPr>
          <w:rFonts w:ascii="Calibri" w:eastAsia="Calibri" w:hAnsi="Calibri" w:cs="Calibri"/>
        </w:rPr>
      </w:pPr>
    </w:p>
    <w:p w:rsidR="00862ACA" w:rsidRDefault="00862ACA" w:rsidP="00862ACA">
      <w:pPr>
        <w:spacing w:after="0"/>
        <w:ind w:left="45"/>
        <w:jc w:val="center"/>
      </w:pPr>
      <w:r>
        <w:rPr>
          <w:rFonts w:ascii="Calibri" w:eastAsia="Calibri" w:hAnsi="Calibri" w:cs="Calibri"/>
        </w:rPr>
        <w:t xml:space="preserve"> </w:t>
      </w:r>
    </w:p>
    <w:p w:rsidR="00862ACA" w:rsidRDefault="00862ACA" w:rsidP="00862ACA">
      <w:pPr>
        <w:numPr>
          <w:ilvl w:val="0"/>
          <w:numId w:val="2"/>
        </w:numPr>
        <w:spacing w:after="3" w:line="249" w:lineRule="auto"/>
        <w:ind w:hanging="360"/>
        <w:jc w:val="both"/>
      </w:pPr>
      <w:r>
        <w:t xml:space="preserve">Každý užívateľ je povinný oboznámiť sa s týmto prevádzkovým poriadkom a bez výnimky ho dodržiavať. </w:t>
      </w:r>
    </w:p>
    <w:p w:rsidR="00862ACA" w:rsidRDefault="00862ACA" w:rsidP="00862ACA">
      <w:pPr>
        <w:numPr>
          <w:ilvl w:val="0"/>
          <w:numId w:val="2"/>
        </w:numPr>
        <w:spacing w:after="3" w:line="249" w:lineRule="auto"/>
        <w:ind w:hanging="360"/>
        <w:jc w:val="both"/>
      </w:pPr>
      <w:r>
        <w:t xml:space="preserve">V zariadeniach fitnes resp. sauny je dovolené vykonávať výhradne tie aktivity, na ktoré sú určené. </w:t>
      </w:r>
    </w:p>
    <w:p w:rsidR="00862ACA" w:rsidRDefault="00862ACA" w:rsidP="00862ACA">
      <w:pPr>
        <w:numPr>
          <w:ilvl w:val="0"/>
          <w:numId w:val="2"/>
        </w:numPr>
        <w:spacing w:after="3" w:line="249" w:lineRule="auto"/>
        <w:ind w:hanging="360"/>
        <w:jc w:val="both"/>
      </w:pPr>
      <w:r>
        <w:t xml:space="preserve">Hnuteľné veci tvoriace zariadenia fitnes a sauny sú majetkom obce. Hnuteľný majetok je prevzatý do užívania KD. Nakladanie s týmto majetkom sa riadi </w:t>
      </w:r>
      <w:r w:rsidRPr="00862ACA">
        <w:rPr>
          <w:b/>
        </w:rPr>
        <w:t xml:space="preserve">Zásadami hospodárenia </w:t>
      </w:r>
      <w:r w:rsidR="00F07BB1">
        <w:rPr>
          <w:b/>
        </w:rPr>
        <w:t xml:space="preserve">                 </w:t>
      </w:r>
      <w:r w:rsidRPr="00862ACA">
        <w:rPr>
          <w:b/>
        </w:rPr>
        <w:t>s majetkom obce</w:t>
      </w:r>
      <w:r>
        <w:t xml:space="preserve"> schválenými obecným zastupiteľstvom</w:t>
      </w:r>
      <w:r>
        <w:rPr>
          <w:rFonts w:ascii="Calibri" w:eastAsia="Calibri" w:hAnsi="Calibri" w:cs="Calibri"/>
        </w:rPr>
        <w:t>.</w:t>
      </w:r>
      <w:r>
        <w:t xml:space="preserve"> </w:t>
      </w:r>
    </w:p>
    <w:p w:rsidR="00862ACA" w:rsidRDefault="00862ACA" w:rsidP="002C5FA2">
      <w:pPr>
        <w:spacing w:after="113" w:line="250" w:lineRule="auto"/>
        <w:ind w:left="345"/>
        <w:jc w:val="both"/>
      </w:pPr>
    </w:p>
    <w:p w:rsidR="00EF26BE" w:rsidRDefault="00EF26BE" w:rsidP="00F07BB1">
      <w:pPr>
        <w:spacing w:after="113" w:line="250" w:lineRule="auto"/>
        <w:ind w:left="345"/>
        <w:jc w:val="center"/>
        <w:rPr>
          <w:rFonts w:ascii="Times New Roman" w:hAnsi="Times New Roman" w:cs="Times New Roman"/>
          <w:b/>
          <w:sz w:val="32"/>
          <w:szCs w:val="32"/>
        </w:rPr>
      </w:pPr>
    </w:p>
    <w:p w:rsidR="00575257" w:rsidRDefault="00F07BB1" w:rsidP="00F07BB1">
      <w:pPr>
        <w:spacing w:after="113" w:line="250" w:lineRule="auto"/>
        <w:ind w:left="345"/>
        <w:jc w:val="center"/>
        <w:rPr>
          <w:rFonts w:ascii="Times New Roman" w:hAnsi="Times New Roman" w:cs="Times New Roman"/>
          <w:b/>
          <w:sz w:val="32"/>
          <w:szCs w:val="32"/>
        </w:rPr>
      </w:pPr>
      <w:r w:rsidRPr="00F07BB1">
        <w:rPr>
          <w:rFonts w:ascii="Times New Roman" w:hAnsi="Times New Roman" w:cs="Times New Roman"/>
          <w:b/>
          <w:sz w:val="32"/>
          <w:szCs w:val="32"/>
        </w:rPr>
        <w:t>Čl</w:t>
      </w:r>
      <w:r w:rsidR="00575257">
        <w:rPr>
          <w:rFonts w:ascii="Times New Roman" w:hAnsi="Times New Roman" w:cs="Times New Roman"/>
          <w:b/>
          <w:sz w:val="32"/>
          <w:szCs w:val="32"/>
        </w:rPr>
        <w:t>ánok</w:t>
      </w:r>
      <w:r w:rsidRPr="00F07BB1">
        <w:rPr>
          <w:rFonts w:ascii="Times New Roman" w:hAnsi="Times New Roman" w:cs="Times New Roman"/>
          <w:b/>
          <w:sz w:val="32"/>
          <w:szCs w:val="32"/>
        </w:rPr>
        <w:t xml:space="preserve"> 3  </w:t>
      </w:r>
    </w:p>
    <w:p w:rsidR="00F07BB1" w:rsidRPr="00F07BB1" w:rsidRDefault="00F07BB1" w:rsidP="00F07BB1">
      <w:pPr>
        <w:spacing w:after="113" w:line="250" w:lineRule="auto"/>
        <w:ind w:left="345"/>
        <w:jc w:val="center"/>
        <w:rPr>
          <w:rFonts w:ascii="Times New Roman" w:hAnsi="Times New Roman" w:cs="Times New Roman"/>
          <w:b/>
          <w:sz w:val="32"/>
          <w:szCs w:val="32"/>
        </w:rPr>
      </w:pPr>
      <w:r w:rsidRPr="00F07BB1">
        <w:rPr>
          <w:rFonts w:ascii="Times New Roman" w:hAnsi="Times New Roman" w:cs="Times New Roman"/>
          <w:b/>
          <w:sz w:val="32"/>
          <w:szCs w:val="32"/>
        </w:rPr>
        <w:t>Organizačné ustanovenia</w:t>
      </w:r>
    </w:p>
    <w:p w:rsidR="00F07BB1" w:rsidRDefault="00F07BB1" w:rsidP="002C5FA2">
      <w:pPr>
        <w:spacing w:after="113" w:line="250" w:lineRule="auto"/>
        <w:ind w:left="345"/>
        <w:jc w:val="both"/>
      </w:pPr>
    </w:p>
    <w:p w:rsidR="00EF26BE" w:rsidRDefault="00EF26BE" w:rsidP="002C5FA2">
      <w:pPr>
        <w:spacing w:after="113" w:line="250" w:lineRule="auto"/>
        <w:ind w:left="345"/>
        <w:jc w:val="both"/>
      </w:pPr>
    </w:p>
    <w:p w:rsidR="00446C06" w:rsidRDefault="002C5FA2" w:rsidP="00446C06">
      <w:pPr>
        <w:pStyle w:val="Odsekzoznamu"/>
        <w:numPr>
          <w:ilvl w:val="0"/>
          <w:numId w:val="4"/>
        </w:numPr>
        <w:spacing w:after="113" w:line="250" w:lineRule="auto"/>
      </w:pPr>
      <w:r>
        <w:t xml:space="preserve">Zákazník obecných služieb, zakotvených v tomto predpise je povinný v priestoroch </w:t>
      </w:r>
      <w:r w:rsidR="00446C06">
        <w:t xml:space="preserve"> zariadenia                                      </w:t>
      </w:r>
      <w:r w:rsidR="00F07BB1">
        <w:t xml:space="preserve">                    </w:t>
      </w:r>
      <w:r w:rsidR="00446C06">
        <w:t xml:space="preserve">        </w:t>
      </w:r>
    </w:p>
    <w:p w:rsidR="00446C06" w:rsidRDefault="00446C06" w:rsidP="00446C06">
      <w:pPr>
        <w:pStyle w:val="Odsekzoznamu"/>
        <w:spacing w:after="113" w:line="250" w:lineRule="auto"/>
        <w:ind w:left="345"/>
      </w:pPr>
      <w:r>
        <w:t xml:space="preserve">        </w:t>
      </w:r>
      <w:r w:rsidR="002C5FA2">
        <w:t xml:space="preserve">fitnes alebo zariadenia sauna sa chovať disciplinovane a športovať tak, </w:t>
      </w:r>
    </w:p>
    <w:p w:rsidR="002C5FA2" w:rsidRDefault="00446C06" w:rsidP="00446C06">
      <w:pPr>
        <w:pStyle w:val="Odsekzoznamu"/>
        <w:spacing w:after="113" w:line="250" w:lineRule="auto"/>
        <w:ind w:left="345"/>
      </w:pPr>
      <w:r>
        <w:t xml:space="preserve">        </w:t>
      </w:r>
      <w:r w:rsidR="002C5FA2">
        <w:t>aby nepoškodil nástroje a náradie, umiestnené v týchto priestoroch.</w:t>
      </w:r>
    </w:p>
    <w:p w:rsidR="00446C06" w:rsidRDefault="002C5FA2" w:rsidP="00446C06">
      <w:pPr>
        <w:pStyle w:val="Odsekzoznamu"/>
        <w:numPr>
          <w:ilvl w:val="0"/>
          <w:numId w:val="4"/>
        </w:numPr>
        <w:spacing w:after="113" w:line="250" w:lineRule="auto"/>
      </w:pPr>
      <w:r>
        <w:t xml:space="preserve">Zákazník koná v priestoroch zariadenia fitnes a sauna na svoju zodpovednosť. Jeho konaním </w:t>
      </w:r>
      <w:r w:rsidR="00446C06">
        <w:t xml:space="preserve">                                                                                                                                                                                                                                     </w:t>
      </w:r>
    </w:p>
    <w:p w:rsidR="00446C06" w:rsidRDefault="00446C06" w:rsidP="00446C06">
      <w:pPr>
        <w:pStyle w:val="Odsekzoznamu"/>
        <w:spacing w:after="113" w:line="250" w:lineRule="auto"/>
        <w:ind w:left="345"/>
      </w:pPr>
      <w:r>
        <w:t xml:space="preserve">        </w:t>
      </w:r>
      <w:r w:rsidR="002C5FA2">
        <w:t xml:space="preserve">vzniknuté prípadné škody musí vlastníkovi uhradiť. </w:t>
      </w:r>
    </w:p>
    <w:p w:rsidR="00446C06" w:rsidRDefault="002C5FA2" w:rsidP="00446C06">
      <w:pPr>
        <w:pStyle w:val="Odsekzoznamu"/>
        <w:numPr>
          <w:ilvl w:val="0"/>
          <w:numId w:val="4"/>
        </w:numPr>
        <w:spacing w:after="113" w:line="250" w:lineRule="auto"/>
      </w:pPr>
      <w:r>
        <w:t>Zároveň vlastník priestorov,</w:t>
      </w:r>
      <w:r w:rsidR="00446C06">
        <w:t xml:space="preserve"> nástrojov a náradí nezodpovedá za prípadné úrazy a úmrtia </w:t>
      </w:r>
    </w:p>
    <w:p w:rsidR="00446C06" w:rsidRDefault="00446C06" w:rsidP="00446C06">
      <w:pPr>
        <w:pStyle w:val="Odsekzoznamu"/>
        <w:spacing w:after="113" w:line="250" w:lineRule="auto"/>
        <w:ind w:left="345"/>
      </w:pPr>
      <w:r>
        <w:t xml:space="preserve">       zákazníka</w:t>
      </w:r>
      <w:r w:rsidR="002C5FA2">
        <w:t xml:space="preserve">, ktoré nastanú v súvislosti s využívaním priestorov, nástrojov a náradí, zakotvených </w:t>
      </w:r>
      <w:r>
        <w:t xml:space="preserve">   </w:t>
      </w:r>
    </w:p>
    <w:p w:rsidR="00446C06" w:rsidRDefault="00446C06" w:rsidP="00446C06">
      <w:pPr>
        <w:pStyle w:val="Odsekzoznamu"/>
        <w:spacing w:after="113" w:line="250" w:lineRule="auto"/>
        <w:ind w:left="345"/>
      </w:pPr>
      <w:r>
        <w:t xml:space="preserve">       </w:t>
      </w:r>
      <w:r w:rsidR="002C5FA2">
        <w:t>v tomto predpise.</w:t>
      </w:r>
    </w:p>
    <w:p w:rsidR="009033D9" w:rsidRDefault="009033D9" w:rsidP="009033D9">
      <w:pPr>
        <w:pStyle w:val="Odsekzoznamu"/>
        <w:numPr>
          <w:ilvl w:val="0"/>
          <w:numId w:val="4"/>
        </w:numPr>
        <w:spacing w:after="3" w:line="249" w:lineRule="auto"/>
        <w:jc w:val="both"/>
      </w:pPr>
      <w:r>
        <w:t xml:space="preserve">Vodenie psov a iných zvierat do priestorov zariadení fitnes a sauny  je zakázané. </w:t>
      </w:r>
    </w:p>
    <w:p w:rsidR="009033D9" w:rsidRDefault="009033D9" w:rsidP="009033D9">
      <w:pPr>
        <w:pStyle w:val="Odsekzoznamu"/>
        <w:numPr>
          <w:ilvl w:val="0"/>
          <w:numId w:val="4"/>
        </w:numPr>
        <w:spacing w:after="3" w:line="249" w:lineRule="auto"/>
        <w:jc w:val="both"/>
      </w:pPr>
      <w:r>
        <w:t xml:space="preserve">V zariadeniach fitnes a sauny , ich  okolí je prísny zákaz fajčenia a používania alkoholických </w:t>
      </w:r>
    </w:p>
    <w:p w:rsidR="009033D9" w:rsidRDefault="009033D9" w:rsidP="009033D9">
      <w:pPr>
        <w:pStyle w:val="Odsekzoznamu"/>
        <w:spacing w:after="3" w:line="249" w:lineRule="auto"/>
        <w:ind w:left="345"/>
        <w:jc w:val="both"/>
      </w:pPr>
      <w:r>
        <w:t xml:space="preserve">       nápojov vrátane toxických omamných látok. </w:t>
      </w:r>
    </w:p>
    <w:p w:rsidR="009033D9" w:rsidRDefault="009033D9" w:rsidP="009033D9">
      <w:pPr>
        <w:pStyle w:val="Odsekzoznamu"/>
        <w:numPr>
          <w:ilvl w:val="0"/>
          <w:numId w:val="4"/>
        </w:numPr>
        <w:spacing w:after="3" w:line="249" w:lineRule="auto"/>
        <w:jc w:val="both"/>
      </w:pPr>
      <w:r>
        <w:t>Každý užívateľ zariadenia fitnes resp. sauny  je povinný v priestoroch zariadení a ich okolí</w:t>
      </w:r>
    </w:p>
    <w:p w:rsidR="009033D9" w:rsidRDefault="009033D9" w:rsidP="009033D9">
      <w:pPr>
        <w:pStyle w:val="Odsekzoznamu"/>
        <w:spacing w:after="3" w:line="249" w:lineRule="auto"/>
        <w:ind w:left="345"/>
        <w:jc w:val="both"/>
      </w:pPr>
      <w:r>
        <w:t xml:space="preserve">       udržiavať čistotu, poriadok a nočný kľud. V priestoroch zariadení fitnes resp. sauny  je zakázané </w:t>
      </w:r>
    </w:p>
    <w:p w:rsidR="009033D9" w:rsidRDefault="009033D9" w:rsidP="009033D9">
      <w:pPr>
        <w:pStyle w:val="Odsekzoznamu"/>
        <w:spacing w:after="3" w:line="249" w:lineRule="auto"/>
        <w:ind w:left="345"/>
        <w:jc w:val="both"/>
      </w:pPr>
      <w:r>
        <w:t xml:space="preserve">       správať sa hlučne a nespoločensky. </w:t>
      </w:r>
    </w:p>
    <w:p w:rsidR="009033D9" w:rsidRDefault="009033D9" w:rsidP="009033D9">
      <w:pPr>
        <w:pStyle w:val="Odsekzoznamu"/>
        <w:numPr>
          <w:ilvl w:val="0"/>
          <w:numId w:val="4"/>
        </w:numPr>
        <w:spacing w:after="3" w:line="249" w:lineRule="auto"/>
        <w:jc w:val="both"/>
      </w:pPr>
      <w:r>
        <w:t xml:space="preserve">Každý užívateľ zariadenia fitnes resp. sauny je povinný dodržiavať aktuálne </w:t>
      </w:r>
      <w:proofErr w:type="spellStart"/>
      <w:r>
        <w:t>protipandemické</w:t>
      </w:r>
      <w:proofErr w:type="spellEnd"/>
      <w:r>
        <w:t xml:space="preserve"> </w:t>
      </w:r>
    </w:p>
    <w:p w:rsidR="009033D9" w:rsidRDefault="009033D9" w:rsidP="009033D9">
      <w:pPr>
        <w:pStyle w:val="Odsekzoznamu"/>
        <w:spacing w:after="3" w:line="249" w:lineRule="auto"/>
        <w:ind w:left="345"/>
        <w:jc w:val="both"/>
      </w:pPr>
      <w:r>
        <w:t xml:space="preserve">       opatrenia v súvislosti so šírením nebezpečných nákazlivých chorôb </w:t>
      </w:r>
    </w:p>
    <w:p w:rsidR="009033D9" w:rsidRDefault="009033D9" w:rsidP="00EF26BE">
      <w:pPr>
        <w:spacing w:after="57"/>
      </w:pPr>
      <w:r>
        <w:lastRenderedPageBreak/>
        <w:t xml:space="preserve"> </w:t>
      </w:r>
    </w:p>
    <w:p w:rsidR="00575257" w:rsidRDefault="00575257" w:rsidP="009033D9">
      <w:pPr>
        <w:pStyle w:val="Odsekzoznamu"/>
        <w:spacing w:after="113" w:line="250" w:lineRule="auto"/>
        <w:ind w:left="345"/>
        <w:jc w:val="center"/>
        <w:rPr>
          <w:rFonts w:ascii="Times New Roman" w:hAnsi="Times New Roman" w:cs="Times New Roman"/>
          <w:b/>
          <w:sz w:val="32"/>
          <w:szCs w:val="32"/>
        </w:rPr>
      </w:pPr>
      <w:r>
        <w:rPr>
          <w:rFonts w:ascii="Times New Roman" w:hAnsi="Times New Roman" w:cs="Times New Roman"/>
          <w:b/>
          <w:sz w:val="32"/>
          <w:szCs w:val="32"/>
        </w:rPr>
        <w:t>Článok</w:t>
      </w:r>
      <w:r w:rsidR="009033D9" w:rsidRPr="009033D9">
        <w:rPr>
          <w:rFonts w:ascii="Times New Roman" w:hAnsi="Times New Roman" w:cs="Times New Roman"/>
          <w:b/>
          <w:sz w:val="32"/>
          <w:szCs w:val="32"/>
        </w:rPr>
        <w:t xml:space="preserve"> 4   </w:t>
      </w:r>
    </w:p>
    <w:p w:rsidR="009033D9" w:rsidRPr="009033D9" w:rsidRDefault="009033D9" w:rsidP="009033D9">
      <w:pPr>
        <w:pStyle w:val="Odsekzoznamu"/>
        <w:spacing w:after="113" w:line="250" w:lineRule="auto"/>
        <w:ind w:left="345"/>
        <w:jc w:val="center"/>
        <w:rPr>
          <w:rFonts w:ascii="Times New Roman" w:hAnsi="Times New Roman" w:cs="Times New Roman"/>
          <w:b/>
          <w:sz w:val="32"/>
          <w:szCs w:val="32"/>
        </w:rPr>
      </w:pPr>
      <w:r w:rsidRPr="009033D9">
        <w:rPr>
          <w:rFonts w:ascii="Times New Roman" w:hAnsi="Times New Roman" w:cs="Times New Roman"/>
          <w:b/>
          <w:sz w:val="32"/>
          <w:szCs w:val="32"/>
        </w:rPr>
        <w:t>Prevádzkové ustanovenia</w:t>
      </w:r>
    </w:p>
    <w:p w:rsidR="00EF26BE" w:rsidRDefault="00EF26BE" w:rsidP="00EF26BE">
      <w:pPr>
        <w:pStyle w:val="Odsekzoznamu"/>
        <w:spacing w:after="113" w:line="250" w:lineRule="auto"/>
        <w:ind w:left="345"/>
      </w:pPr>
    </w:p>
    <w:p w:rsidR="00EF26BE" w:rsidRDefault="00EF26BE" w:rsidP="00EF26BE">
      <w:pPr>
        <w:pStyle w:val="Odsekzoznamu"/>
        <w:spacing w:after="113" w:line="250" w:lineRule="auto"/>
        <w:ind w:left="345"/>
      </w:pPr>
    </w:p>
    <w:p w:rsidR="00EF26BE" w:rsidRDefault="00EF26BE" w:rsidP="00EF26BE">
      <w:pPr>
        <w:pStyle w:val="Odsekzoznamu"/>
        <w:spacing w:after="113" w:line="250" w:lineRule="auto"/>
        <w:ind w:left="345"/>
      </w:pPr>
    </w:p>
    <w:p w:rsidR="009033D9" w:rsidRDefault="009033D9" w:rsidP="00EF26BE">
      <w:pPr>
        <w:pStyle w:val="Odsekzoznamu"/>
        <w:numPr>
          <w:ilvl w:val="0"/>
          <w:numId w:val="9"/>
        </w:numPr>
        <w:spacing w:after="113" w:line="250" w:lineRule="auto"/>
      </w:pPr>
      <w:r>
        <w:t>Otváracia doba zariadení fitnes a sauna:  od 10.00 do 22.00 hod. denne.</w:t>
      </w:r>
    </w:p>
    <w:p w:rsidR="00446C06" w:rsidRDefault="002C5FA2" w:rsidP="009033D9">
      <w:pPr>
        <w:pStyle w:val="Odsekzoznamu"/>
        <w:numPr>
          <w:ilvl w:val="0"/>
          <w:numId w:val="9"/>
        </w:numPr>
        <w:spacing w:after="113" w:line="250" w:lineRule="auto"/>
      </w:pPr>
      <w:r>
        <w:t xml:space="preserve">Zariadenia fitnes a sauna poskytujú platenú službu, za ktorú je záujemca povinný zaplatiť </w:t>
      </w:r>
      <w:r w:rsidR="00446C06">
        <w:t xml:space="preserve">          </w:t>
      </w:r>
    </w:p>
    <w:p w:rsidR="002C5FA2" w:rsidRDefault="00446C06" w:rsidP="00446C06">
      <w:pPr>
        <w:pStyle w:val="Odsekzoznamu"/>
        <w:spacing w:after="113" w:line="250" w:lineRule="auto"/>
        <w:ind w:left="345"/>
      </w:pPr>
      <w:r>
        <w:t xml:space="preserve">       </w:t>
      </w:r>
      <w:r w:rsidR="002C5FA2">
        <w:t>poplatok v pokladni Obecného úradu v Mužle a to v stránkových hodinách:</w:t>
      </w:r>
    </w:p>
    <w:p w:rsidR="00446C06" w:rsidRDefault="00446C06" w:rsidP="00446C06">
      <w:pPr>
        <w:spacing w:after="0" w:line="369" w:lineRule="auto"/>
        <w:ind w:right="2599"/>
      </w:pPr>
      <w:r>
        <w:t xml:space="preserve">              </w:t>
      </w:r>
      <w:r w:rsidR="002C5FA2">
        <w:t xml:space="preserve">pondelok   </w:t>
      </w:r>
      <w:r w:rsidR="002C5FA2">
        <w:tab/>
        <w:t xml:space="preserve">8.00 – 12.00 a 13.00 – 15.00 hod.    </w:t>
      </w:r>
    </w:p>
    <w:p w:rsidR="002C5FA2" w:rsidRDefault="00446C06" w:rsidP="00446C06">
      <w:pPr>
        <w:spacing w:after="0" w:line="369" w:lineRule="auto"/>
        <w:ind w:right="2599"/>
      </w:pPr>
      <w:r>
        <w:t xml:space="preserve">             </w:t>
      </w:r>
      <w:r w:rsidR="002C5FA2">
        <w:t xml:space="preserve"> streda    </w:t>
      </w:r>
      <w:r w:rsidR="002C5FA2">
        <w:tab/>
        <w:t>8.00 – 12.00  a 13.00 – 17.30 hod.</w:t>
      </w:r>
    </w:p>
    <w:p w:rsidR="002C5FA2" w:rsidRDefault="00446C06" w:rsidP="00F07BB1">
      <w:pPr>
        <w:tabs>
          <w:tab w:val="center" w:pos="1118"/>
          <w:tab w:val="center" w:pos="3141"/>
        </w:tabs>
      </w:pPr>
      <w:r>
        <w:t xml:space="preserve">              </w:t>
      </w:r>
      <w:r w:rsidR="00EF26BE">
        <w:t xml:space="preserve">piatok                 </w:t>
      </w:r>
      <w:r w:rsidR="002C5FA2">
        <w:t>8.00 – 12.00 hod.</w:t>
      </w:r>
    </w:p>
    <w:p w:rsidR="002C5FA2" w:rsidRDefault="00446C06" w:rsidP="00F07BB1">
      <w:pPr>
        <w:ind w:left="72"/>
      </w:pPr>
      <w:r>
        <w:t xml:space="preserve">            </w:t>
      </w:r>
      <w:r w:rsidR="002C5FA2">
        <w:t xml:space="preserve">telefónne číslo:  0907 893 165,   e-mailová adresa:  </w:t>
      </w:r>
      <w:r w:rsidR="002C5FA2">
        <w:rPr>
          <w:color w:val="0563C1"/>
          <w:u w:val="single" w:color="0563C1"/>
        </w:rPr>
        <w:t>sekretariat@muzla.sk</w:t>
      </w:r>
    </w:p>
    <w:p w:rsidR="002C5FA2" w:rsidRDefault="002C5FA2" w:rsidP="00F07BB1">
      <w:pPr>
        <w:spacing w:after="98"/>
        <w:ind w:left="360"/>
      </w:pPr>
      <w:r>
        <w:t xml:space="preserve"> </w:t>
      </w:r>
    </w:p>
    <w:p w:rsidR="002C5FA2" w:rsidRDefault="002C5FA2" w:rsidP="002C5FA2">
      <w:pPr>
        <w:spacing w:after="105"/>
        <w:ind w:left="360"/>
      </w:pPr>
      <w:r>
        <w:t xml:space="preserve"> </w:t>
      </w:r>
    </w:p>
    <w:p w:rsidR="002C5FA2" w:rsidRDefault="002C5FA2" w:rsidP="002C5FA2">
      <w:pPr>
        <w:spacing w:after="0"/>
        <w:ind w:left="190" w:right="101"/>
        <w:jc w:val="center"/>
      </w:pPr>
      <w:r>
        <w:rPr>
          <w:b/>
        </w:rPr>
        <w:t xml:space="preserve">Zariadenie fitnes pre mužov </w:t>
      </w:r>
    </w:p>
    <w:p w:rsidR="002C5FA2" w:rsidRDefault="002C5FA2" w:rsidP="002C5FA2">
      <w:pPr>
        <w:spacing w:after="0"/>
        <w:ind w:left="144"/>
        <w:jc w:val="center"/>
      </w:pPr>
      <w:r>
        <w:rPr>
          <w:b/>
        </w:rPr>
        <w:t xml:space="preserve"> </w:t>
      </w:r>
    </w:p>
    <w:p w:rsidR="00EF26BE" w:rsidRDefault="002C5FA2" w:rsidP="00EF26BE">
      <w:pPr>
        <w:pStyle w:val="Odsekzoznamu"/>
        <w:numPr>
          <w:ilvl w:val="0"/>
          <w:numId w:val="10"/>
        </w:numPr>
      </w:pPr>
      <w:r>
        <w:t xml:space="preserve">Zariadenie fitnes pre mužov je zabezpečené zámkom na zadných vchodových dverách do </w:t>
      </w:r>
      <w:r w:rsidR="00EF26BE">
        <w:t xml:space="preserve">     </w:t>
      </w:r>
    </w:p>
    <w:p w:rsidR="00EF26BE" w:rsidRDefault="002C5FA2" w:rsidP="00EF26BE">
      <w:pPr>
        <w:pStyle w:val="Odsekzoznamu"/>
        <w:ind w:left="615"/>
      </w:pPr>
      <w:r>
        <w:t xml:space="preserve">kultúrneho domu a zámkom vo dverách zariadenia fitnes. </w:t>
      </w:r>
    </w:p>
    <w:p w:rsidR="002C5FA2" w:rsidRDefault="002C5FA2" w:rsidP="00EF26BE">
      <w:pPr>
        <w:pStyle w:val="Odsekzoznamu"/>
        <w:numPr>
          <w:ilvl w:val="0"/>
          <w:numId w:val="10"/>
        </w:numPr>
      </w:pPr>
      <w:r>
        <w:t>Kľúče zákazník prevezme od pokladníčky Obecného úradu v Mužle po zaplatení poplatku. Zákazník je po ukončení cvičenia povinný zariadenie fi</w:t>
      </w:r>
      <w:r w:rsidR="00094C81">
        <w:t>t</w:t>
      </w:r>
      <w:r>
        <w:t xml:space="preserve">nesu po sebe zamknúť ako aj vchodové dvere je povinný zamknúť pri opustení priestorov kultúrneho domu. Súbežne s uplynutím lehoty ukončenia poskytovanej služby je zákazník povinný kľúče bez omeškania vrátiť pokladníčke Obecného úradu. Kľúče sú neprenosné, zákazník ich nemôže poskytnúť inej osobe. V prípade, ak sa o takejto skutočnosti zriaďovateľ zariadenia dozvie, kľúče budú od zákazníka odobraté bez vrátenia zaplateného poplatku. </w:t>
      </w:r>
    </w:p>
    <w:p w:rsidR="002C5FA2" w:rsidRDefault="002C5FA2" w:rsidP="00EF26BE">
      <w:pPr>
        <w:pStyle w:val="Odsekzoznamu"/>
        <w:numPr>
          <w:ilvl w:val="0"/>
          <w:numId w:val="10"/>
        </w:numPr>
        <w:spacing w:after="113" w:line="250" w:lineRule="auto"/>
        <w:jc w:val="both"/>
      </w:pPr>
      <w:r>
        <w:t xml:space="preserve">Poplatok za používanie zariadenia fitnes pre mužov na 1 osobu: </w:t>
      </w:r>
    </w:p>
    <w:p w:rsidR="00EF26BE" w:rsidRDefault="002C5FA2" w:rsidP="002C5FA2">
      <w:pPr>
        <w:spacing w:after="0" w:line="344" w:lineRule="auto"/>
        <w:ind w:left="860" w:right="701"/>
      </w:pPr>
      <w:r>
        <w:t xml:space="preserve">mesačný poplatok pre zákazníka s trvalým pobytom v Mužle:   10,-€ </w:t>
      </w:r>
    </w:p>
    <w:p w:rsidR="002C5FA2" w:rsidRDefault="002C5FA2" w:rsidP="002C5FA2">
      <w:pPr>
        <w:spacing w:after="0" w:line="344" w:lineRule="auto"/>
        <w:ind w:left="860" w:right="701"/>
      </w:pPr>
      <w:r>
        <w:t xml:space="preserve">ročný poplatok pre zákazníka s trvalým pobytom v Mužle:   50,-€ </w:t>
      </w:r>
    </w:p>
    <w:p w:rsidR="002C5FA2" w:rsidRDefault="002C5FA2" w:rsidP="002C5FA2">
      <w:pPr>
        <w:ind w:left="860"/>
      </w:pPr>
      <w:r>
        <w:t xml:space="preserve">mesačný poplatok pre zákazníka s trvalým pobytom mimo obce Mužla:  20,-€   </w:t>
      </w:r>
    </w:p>
    <w:p w:rsidR="002C5FA2" w:rsidRDefault="002C5FA2" w:rsidP="00EF26BE">
      <w:pPr>
        <w:spacing w:after="105"/>
        <w:ind w:left="360"/>
      </w:pPr>
      <w:r>
        <w:t xml:space="preserve"> </w:t>
      </w:r>
      <w:r>
        <w:rPr>
          <w:b/>
        </w:rPr>
        <w:t xml:space="preserve"> </w:t>
      </w:r>
    </w:p>
    <w:p w:rsidR="002C5FA2" w:rsidRDefault="002C5FA2" w:rsidP="002C5FA2">
      <w:pPr>
        <w:spacing w:after="0"/>
        <w:ind w:left="190" w:right="100"/>
        <w:jc w:val="center"/>
      </w:pPr>
      <w:r>
        <w:rPr>
          <w:b/>
        </w:rPr>
        <w:t xml:space="preserve">Zariadenie fitnes pre ženy </w:t>
      </w:r>
    </w:p>
    <w:p w:rsidR="002C5FA2" w:rsidRDefault="002C5FA2" w:rsidP="002C5FA2">
      <w:pPr>
        <w:spacing w:after="0"/>
        <w:ind w:left="144"/>
        <w:jc w:val="center"/>
      </w:pPr>
      <w:r>
        <w:rPr>
          <w:b/>
        </w:rPr>
        <w:t xml:space="preserve"> </w:t>
      </w:r>
    </w:p>
    <w:p w:rsidR="00EF26BE" w:rsidRDefault="002C5FA2" w:rsidP="00EF26BE">
      <w:pPr>
        <w:pStyle w:val="Odsekzoznamu"/>
        <w:numPr>
          <w:ilvl w:val="0"/>
          <w:numId w:val="6"/>
        </w:numPr>
        <w:spacing w:after="113" w:line="250" w:lineRule="auto"/>
        <w:jc w:val="both"/>
      </w:pPr>
      <w:r>
        <w:t xml:space="preserve">Zariadenie fitnes pre ženy je umiestnené v priestoroch zariadenia sauna. Je zabezpečené </w:t>
      </w:r>
      <w:r w:rsidR="00EF26BE">
        <w:t xml:space="preserve"> </w:t>
      </w:r>
    </w:p>
    <w:p w:rsidR="002C5FA2" w:rsidRDefault="00EF26BE" w:rsidP="00EF26BE">
      <w:pPr>
        <w:pStyle w:val="Odsekzoznamu"/>
        <w:spacing w:after="113" w:line="250" w:lineRule="auto"/>
        <w:ind w:left="345"/>
        <w:jc w:val="both"/>
      </w:pPr>
      <w:r>
        <w:t xml:space="preserve">       </w:t>
      </w:r>
      <w:r w:rsidR="002C5FA2">
        <w:t xml:space="preserve">zámkom na zadných vchodových dverách do kultúrneho domu, a zámkom do zariadenia sauna. </w:t>
      </w:r>
    </w:p>
    <w:p w:rsidR="00EF26BE" w:rsidRDefault="002C5FA2" w:rsidP="00EF26BE">
      <w:pPr>
        <w:pStyle w:val="Odsekzoznamu"/>
        <w:numPr>
          <w:ilvl w:val="0"/>
          <w:numId w:val="6"/>
        </w:numPr>
        <w:spacing w:after="113" w:line="250" w:lineRule="auto"/>
        <w:jc w:val="both"/>
      </w:pPr>
      <w:r>
        <w:t xml:space="preserve">Kľúče zákazník prevezme od pokladníčky Obecného úradu v Mužle po zaplatení poplatku. </w:t>
      </w:r>
      <w:r w:rsidR="00EF26BE">
        <w:t xml:space="preserve"> </w:t>
      </w:r>
    </w:p>
    <w:p w:rsidR="00EF26BE" w:rsidRDefault="00EF26BE" w:rsidP="00EF26BE">
      <w:pPr>
        <w:pStyle w:val="Odsekzoznamu"/>
        <w:spacing w:after="113" w:line="250" w:lineRule="auto"/>
        <w:ind w:left="345"/>
        <w:jc w:val="both"/>
      </w:pPr>
      <w:r>
        <w:t xml:space="preserve">       </w:t>
      </w:r>
      <w:r w:rsidR="002C5FA2">
        <w:t>Zákazník je po ukončení cvičenia povinný zariadenie fi</w:t>
      </w:r>
      <w:r w:rsidR="00094C81">
        <w:t>t</w:t>
      </w:r>
      <w:r w:rsidR="002C5FA2">
        <w:t xml:space="preserve">nesu po sebe zamknúť ako aj vchodové </w:t>
      </w:r>
      <w:r>
        <w:t xml:space="preserve"> </w:t>
      </w:r>
    </w:p>
    <w:p w:rsidR="00EF26BE" w:rsidRDefault="00EF26BE" w:rsidP="00EF26BE">
      <w:pPr>
        <w:pStyle w:val="Odsekzoznamu"/>
        <w:spacing w:after="113" w:line="250" w:lineRule="auto"/>
        <w:ind w:left="345"/>
        <w:jc w:val="both"/>
      </w:pPr>
      <w:r>
        <w:t xml:space="preserve">       </w:t>
      </w:r>
      <w:r w:rsidR="002C5FA2">
        <w:t xml:space="preserve">dvere je povinný zamknúť pri opustení priestorov kultúrneho domu. Súbežne s uplynutím </w:t>
      </w:r>
    </w:p>
    <w:p w:rsidR="00EF26BE" w:rsidRDefault="00EF26BE" w:rsidP="00EF26BE">
      <w:pPr>
        <w:pStyle w:val="Odsekzoznamu"/>
        <w:spacing w:after="113" w:line="250" w:lineRule="auto"/>
        <w:ind w:left="345"/>
        <w:jc w:val="both"/>
      </w:pPr>
      <w:r>
        <w:t xml:space="preserve">       </w:t>
      </w:r>
      <w:r w:rsidR="002C5FA2">
        <w:t xml:space="preserve">lehoty ukončenia poskytovanej služby je zákazník povinný kľúče bez omeškania vrátiť </w:t>
      </w:r>
      <w:r>
        <w:t xml:space="preserve"> </w:t>
      </w:r>
    </w:p>
    <w:p w:rsidR="002C5FA2" w:rsidRDefault="00EF26BE" w:rsidP="00094C81">
      <w:pPr>
        <w:pStyle w:val="Odsekzoznamu"/>
        <w:spacing w:after="113" w:line="250" w:lineRule="auto"/>
        <w:ind w:left="345"/>
        <w:jc w:val="both"/>
      </w:pPr>
      <w:r>
        <w:t xml:space="preserve">       </w:t>
      </w:r>
      <w:r w:rsidR="002C5FA2">
        <w:t xml:space="preserve">pokladníčke Obecného úradu. Kľúče sú neprenosné, zákazník ich nemôže poskytnúť inej osobe.   </w:t>
      </w:r>
    </w:p>
    <w:p w:rsidR="00094C81" w:rsidRDefault="00094C81" w:rsidP="00094C81">
      <w:pPr>
        <w:pStyle w:val="Odsekzoznamu"/>
        <w:spacing w:after="113" w:line="250" w:lineRule="auto"/>
        <w:ind w:left="345"/>
        <w:jc w:val="both"/>
      </w:pPr>
    </w:p>
    <w:p w:rsidR="002C5FA2" w:rsidRDefault="002C5FA2" w:rsidP="00EF26BE">
      <w:pPr>
        <w:pStyle w:val="Odsekzoznamu"/>
        <w:numPr>
          <w:ilvl w:val="0"/>
          <w:numId w:val="6"/>
        </w:numPr>
        <w:spacing w:after="113" w:line="250" w:lineRule="auto"/>
        <w:jc w:val="both"/>
      </w:pPr>
      <w:r>
        <w:t xml:space="preserve">Poplatok za používanie zariadenia fitnes pre ženy na 1 osobu: </w:t>
      </w:r>
    </w:p>
    <w:p w:rsidR="00EF26BE" w:rsidRDefault="00EF26BE" w:rsidP="002C5FA2">
      <w:pPr>
        <w:spacing w:after="0" w:line="345" w:lineRule="auto"/>
        <w:ind w:left="860" w:right="835"/>
      </w:pPr>
      <w:r>
        <w:lastRenderedPageBreak/>
        <w:t xml:space="preserve">           </w:t>
      </w:r>
      <w:r w:rsidR="002C5FA2">
        <w:t xml:space="preserve">mesačný poplatok pre zákazníka s trvalým pobytom v Mužle:   5,-€ </w:t>
      </w:r>
    </w:p>
    <w:p w:rsidR="002C5FA2" w:rsidRDefault="00EF26BE" w:rsidP="002C5FA2">
      <w:pPr>
        <w:spacing w:after="0" w:line="345" w:lineRule="auto"/>
        <w:ind w:left="860" w:right="835"/>
      </w:pPr>
      <w:r>
        <w:t xml:space="preserve">           </w:t>
      </w:r>
      <w:r w:rsidR="002C5FA2">
        <w:t xml:space="preserve">ročný poplatok pre zákazníka s trvalým pobytom v Mužle:   30,-€ </w:t>
      </w:r>
    </w:p>
    <w:p w:rsidR="002C5FA2" w:rsidRDefault="00EF26BE" w:rsidP="002C5FA2">
      <w:pPr>
        <w:ind w:left="860"/>
      </w:pPr>
      <w:r>
        <w:t xml:space="preserve">           </w:t>
      </w:r>
      <w:r w:rsidR="002C5FA2">
        <w:t xml:space="preserve">mesačný poplatok pre zákazníka s trvalým pobytom mimo obce Mužla:  10,-€   </w:t>
      </w:r>
    </w:p>
    <w:p w:rsidR="002C5FA2" w:rsidRDefault="002C5FA2" w:rsidP="002C5FA2">
      <w:pPr>
        <w:spacing w:after="0"/>
        <w:ind w:left="144"/>
        <w:jc w:val="center"/>
      </w:pPr>
      <w:r>
        <w:rPr>
          <w:b/>
        </w:rPr>
        <w:t xml:space="preserve"> </w:t>
      </w:r>
    </w:p>
    <w:p w:rsidR="002C5FA2" w:rsidRDefault="002C5FA2" w:rsidP="002C5FA2">
      <w:pPr>
        <w:spacing w:after="0"/>
        <w:ind w:left="144"/>
        <w:jc w:val="center"/>
      </w:pPr>
      <w:r>
        <w:rPr>
          <w:b/>
        </w:rPr>
        <w:t xml:space="preserve"> </w:t>
      </w:r>
    </w:p>
    <w:p w:rsidR="002C5FA2" w:rsidRDefault="002C5FA2" w:rsidP="002C5FA2">
      <w:pPr>
        <w:spacing w:after="0"/>
        <w:ind w:left="190" w:right="105"/>
        <w:jc w:val="center"/>
      </w:pPr>
      <w:r>
        <w:rPr>
          <w:b/>
        </w:rPr>
        <w:t xml:space="preserve">Zariadenie sauna </w:t>
      </w:r>
    </w:p>
    <w:p w:rsidR="002C5FA2" w:rsidRDefault="002C5FA2" w:rsidP="002C5FA2">
      <w:pPr>
        <w:spacing w:after="98"/>
        <w:ind w:left="360"/>
      </w:pPr>
      <w:r>
        <w:t xml:space="preserve"> </w:t>
      </w:r>
    </w:p>
    <w:p w:rsidR="002C5FA2" w:rsidRDefault="002C5FA2" w:rsidP="002C5FA2">
      <w:pPr>
        <w:numPr>
          <w:ilvl w:val="0"/>
          <w:numId w:val="7"/>
        </w:numPr>
        <w:spacing w:after="113" w:line="250" w:lineRule="auto"/>
        <w:ind w:hanging="360"/>
        <w:jc w:val="both"/>
      </w:pPr>
      <w:r>
        <w:t xml:space="preserve">Zariadenie sauna je umiestnené v priestoroch Kultúrneho domu v Mužle. Je zabezpečené zámkom na zadných vchodových dverách do kultúrneho domu, a zámkom do zariadenia sauna. </w:t>
      </w:r>
    </w:p>
    <w:p w:rsidR="002C5FA2" w:rsidRDefault="002C5FA2" w:rsidP="002C5FA2">
      <w:pPr>
        <w:numPr>
          <w:ilvl w:val="0"/>
          <w:numId w:val="7"/>
        </w:numPr>
        <w:spacing w:after="113" w:line="250" w:lineRule="auto"/>
        <w:ind w:hanging="360"/>
        <w:jc w:val="both"/>
      </w:pPr>
      <w:r>
        <w:t xml:space="preserve">Kľúče zákazník prevezme od pokladníčky Obecného úradu v Mužle po zaplatení poplatku. Zákazník je po ukončení využívania sauny povinný priestory zariadenia sauna po sebe zamknúť ako aj vchodové dvere je povinný zamknúť pri opustení priestorov kultúrneho domu. Zákazník je povinný kľúče bez omeškania vrátiť pokladníčke Obecného úradu. Kľúče sú neprenosné, zákazník ich nemôže poskytnúť inej osobe.   </w:t>
      </w:r>
    </w:p>
    <w:p w:rsidR="002C5FA2" w:rsidRDefault="002C5FA2" w:rsidP="002C5FA2">
      <w:pPr>
        <w:numPr>
          <w:ilvl w:val="0"/>
          <w:numId w:val="7"/>
        </w:numPr>
        <w:spacing w:after="113" w:line="250" w:lineRule="auto"/>
        <w:ind w:hanging="360"/>
        <w:jc w:val="both"/>
      </w:pPr>
      <w:r>
        <w:t xml:space="preserve">Jednorazový poplatok za používanie zariadenia sauna  pre 1 osobu až 4 osoby je 20,-€. </w:t>
      </w:r>
    </w:p>
    <w:p w:rsidR="002C5FA2" w:rsidRDefault="002C5FA2" w:rsidP="002C5FA2">
      <w:pPr>
        <w:spacing w:after="0"/>
        <w:ind w:left="144"/>
        <w:jc w:val="center"/>
      </w:pPr>
      <w:r>
        <w:rPr>
          <w:b/>
        </w:rPr>
        <w:t xml:space="preserve"> </w:t>
      </w:r>
    </w:p>
    <w:p w:rsidR="002C5FA2" w:rsidRDefault="002C5FA2" w:rsidP="002C5FA2">
      <w:pPr>
        <w:spacing w:after="0"/>
        <w:ind w:left="77"/>
      </w:pPr>
      <w:r>
        <w:rPr>
          <w:b/>
        </w:rPr>
        <w:t xml:space="preserve"> </w:t>
      </w:r>
    </w:p>
    <w:p w:rsidR="002C5FA2" w:rsidRPr="00575257" w:rsidRDefault="002C5FA2" w:rsidP="002C5FA2">
      <w:pPr>
        <w:spacing w:after="0"/>
        <w:ind w:left="190" w:right="103"/>
        <w:jc w:val="center"/>
        <w:rPr>
          <w:rFonts w:ascii="Times New Roman" w:hAnsi="Times New Roman" w:cs="Times New Roman"/>
          <w:sz w:val="32"/>
          <w:szCs w:val="32"/>
        </w:rPr>
      </w:pPr>
      <w:r w:rsidRPr="00575257">
        <w:rPr>
          <w:rFonts w:ascii="Times New Roman" w:hAnsi="Times New Roman" w:cs="Times New Roman"/>
          <w:b/>
          <w:sz w:val="32"/>
          <w:szCs w:val="32"/>
        </w:rPr>
        <w:t xml:space="preserve">Článok 5 </w:t>
      </w:r>
    </w:p>
    <w:p w:rsidR="002C5FA2" w:rsidRPr="00575257" w:rsidRDefault="00575257" w:rsidP="002C5FA2">
      <w:pPr>
        <w:spacing w:after="105"/>
        <w:ind w:left="190"/>
        <w:jc w:val="center"/>
        <w:rPr>
          <w:rFonts w:ascii="Times New Roman" w:hAnsi="Times New Roman" w:cs="Times New Roman"/>
          <w:sz w:val="32"/>
          <w:szCs w:val="32"/>
        </w:rPr>
      </w:pPr>
      <w:r>
        <w:rPr>
          <w:rFonts w:ascii="Times New Roman" w:hAnsi="Times New Roman" w:cs="Times New Roman"/>
          <w:b/>
          <w:sz w:val="32"/>
          <w:szCs w:val="32"/>
        </w:rPr>
        <w:t>Osobitn</w:t>
      </w:r>
      <w:r w:rsidR="002C5FA2" w:rsidRPr="00575257">
        <w:rPr>
          <w:rFonts w:ascii="Times New Roman" w:hAnsi="Times New Roman" w:cs="Times New Roman"/>
          <w:b/>
          <w:sz w:val="32"/>
          <w:szCs w:val="32"/>
        </w:rPr>
        <w:t xml:space="preserve">é ustanovenia </w:t>
      </w:r>
    </w:p>
    <w:p w:rsidR="00575257" w:rsidRDefault="00575257" w:rsidP="00575257">
      <w:pPr>
        <w:spacing w:after="113" w:line="250" w:lineRule="auto"/>
        <w:ind w:left="345"/>
        <w:jc w:val="both"/>
      </w:pPr>
    </w:p>
    <w:p w:rsidR="002C5FA2" w:rsidRDefault="002C5FA2" w:rsidP="002C5FA2">
      <w:pPr>
        <w:numPr>
          <w:ilvl w:val="0"/>
          <w:numId w:val="8"/>
        </w:numPr>
        <w:spacing w:after="113" w:line="250" w:lineRule="auto"/>
        <w:ind w:hanging="283"/>
        <w:jc w:val="both"/>
      </w:pPr>
      <w:r>
        <w:t xml:space="preserve">Ustanoveniami tohto predpisu sú povinní riadiť sa všetci zákazníci obecných služieb, ktoré sú zakotvené v tomto predpise. </w:t>
      </w:r>
    </w:p>
    <w:p w:rsidR="002C5FA2" w:rsidRDefault="002C5FA2" w:rsidP="002C5FA2">
      <w:pPr>
        <w:numPr>
          <w:ilvl w:val="0"/>
          <w:numId w:val="8"/>
        </w:numPr>
        <w:spacing w:after="113" w:line="250" w:lineRule="auto"/>
        <w:ind w:hanging="283"/>
        <w:jc w:val="both"/>
      </w:pPr>
      <w:r>
        <w:t xml:space="preserve">V prípade zneužitia obecných služieb zakotvených v tomto predpise, alebo nedisciplinovaného prístupu zákazníkov </w:t>
      </w:r>
      <w:r w:rsidR="00575257">
        <w:t xml:space="preserve">, </w:t>
      </w:r>
      <w:r>
        <w:t xml:space="preserve"> môže vlastník priestorov sankcionovať zákazníka tým, že mu uloží povinnosť uhradiť ním spôsobenú škodu a následne mu môže zakázať vstup do priestorov zariadení fitnes a sauna. </w:t>
      </w:r>
    </w:p>
    <w:p w:rsidR="002C5FA2" w:rsidRDefault="002C5FA2" w:rsidP="002C5FA2">
      <w:pPr>
        <w:spacing w:after="0"/>
        <w:ind w:left="77"/>
      </w:pPr>
      <w:r>
        <w:t xml:space="preserve"> </w:t>
      </w:r>
    </w:p>
    <w:p w:rsidR="00575257" w:rsidRDefault="00575257" w:rsidP="002C5FA2">
      <w:pPr>
        <w:spacing w:after="0"/>
        <w:ind w:left="77"/>
      </w:pPr>
    </w:p>
    <w:p w:rsidR="00575257" w:rsidRDefault="00575257" w:rsidP="00575257">
      <w:pPr>
        <w:pStyle w:val="Nadpis2"/>
        <w:ind w:right="11"/>
      </w:pPr>
      <w:r>
        <w:t>Článok 6</w:t>
      </w:r>
    </w:p>
    <w:p w:rsidR="00575257" w:rsidRDefault="00575257" w:rsidP="00575257">
      <w:pPr>
        <w:pStyle w:val="Nadpis2"/>
        <w:ind w:right="11"/>
      </w:pPr>
      <w:r>
        <w:t xml:space="preserve"> Tiesňové volania </w:t>
      </w:r>
    </w:p>
    <w:p w:rsidR="00575257" w:rsidRDefault="00575257" w:rsidP="00575257">
      <w:pPr>
        <w:spacing w:after="0"/>
        <w:ind w:left="45"/>
        <w:jc w:val="center"/>
      </w:pPr>
      <w:r>
        <w:rPr>
          <w:rFonts w:ascii="Calibri" w:eastAsia="Calibri" w:hAnsi="Calibri" w:cs="Calibri"/>
        </w:rPr>
        <w:t xml:space="preserve"> </w:t>
      </w:r>
    </w:p>
    <w:p w:rsidR="00575257" w:rsidRDefault="00575257" w:rsidP="00575257">
      <w:pPr>
        <w:ind w:right="5258"/>
      </w:pPr>
      <w:r>
        <w:t>Telefónne linky pre záchranné služby:</w:t>
      </w:r>
    </w:p>
    <w:p w:rsidR="00575257" w:rsidRDefault="00575257" w:rsidP="00575257">
      <w:pPr>
        <w:ind w:right="5258"/>
      </w:pPr>
      <w:r>
        <w:t xml:space="preserve">       -</w:t>
      </w:r>
      <w:r>
        <w:rPr>
          <w:rFonts w:ascii="Arial" w:eastAsia="Arial" w:hAnsi="Arial" w:cs="Arial"/>
        </w:rPr>
        <w:t xml:space="preserve"> </w:t>
      </w:r>
      <w:r>
        <w:rPr>
          <w:rFonts w:ascii="Arial" w:eastAsia="Arial" w:hAnsi="Arial" w:cs="Arial"/>
        </w:rPr>
        <w:tab/>
      </w:r>
      <w:r>
        <w:t>112 – tiesňové volanie</w:t>
      </w:r>
    </w:p>
    <w:p w:rsidR="00575257" w:rsidRDefault="00575257" w:rsidP="00575257">
      <w:pPr>
        <w:numPr>
          <w:ilvl w:val="0"/>
          <w:numId w:val="11"/>
        </w:numPr>
        <w:spacing w:after="3" w:line="249" w:lineRule="auto"/>
        <w:ind w:hanging="360"/>
        <w:jc w:val="both"/>
      </w:pPr>
      <w:r>
        <w:t xml:space="preserve">150 – hasičská a záchranná služba </w:t>
      </w:r>
    </w:p>
    <w:p w:rsidR="00575257" w:rsidRDefault="00575257" w:rsidP="00575257">
      <w:pPr>
        <w:numPr>
          <w:ilvl w:val="0"/>
          <w:numId w:val="11"/>
        </w:numPr>
        <w:spacing w:after="3" w:line="249" w:lineRule="auto"/>
        <w:ind w:hanging="360"/>
        <w:jc w:val="both"/>
      </w:pPr>
      <w:r>
        <w:t xml:space="preserve">155 – záchranná zdravotnícka služba </w:t>
      </w:r>
    </w:p>
    <w:p w:rsidR="00575257" w:rsidRDefault="00575257" w:rsidP="00575257">
      <w:pPr>
        <w:numPr>
          <w:ilvl w:val="0"/>
          <w:numId w:val="11"/>
        </w:numPr>
        <w:spacing w:after="3" w:line="249" w:lineRule="auto"/>
        <w:ind w:hanging="360"/>
        <w:jc w:val="both"/>
      </w:pPr>
      <w:r>
        <w:t xml:space="preserve">158 – polícia </w:t>
      </w:r>
    </w:p>
    <w:p w:rsidR="00575257" w:rsidRDefault="00575257" w:rsidP="002C5FA2">
      <w:pPr>
        <w:spacing w:after="0"/>
        <w:ind w:left="77"/>
      </w:pPr>
    </w:p>
    <w:p w:rsidR="007D6D7A" w:rsidRDefault="007D6D7A" w:rsidP="002C5FA2">
      <w:pPr>
        <w:spacing w:after="0"/>
        <w:ind w:left="77"/>
      </w:pPr>
    </w:p>
    <w:p w:rsidR="007D6D7A" w:rsidRDefault="007D6D7A" w:rsidP="007D6D7A">
      <w:pPr>
        <w:spacing w:after="57"/>
        <w:ind w:left="720"/>
      </w:pPr>
    </w:p>
    <w:p w:rsidR="007D6D7A" w:rsidRDefault="007D6D7A" w:rsidP="007D6D7A">
      <w:pPr>
        <w:pStyle w:val="Nadpis2"/>
        <w:ind w:right="11"/>
      </w:pPr>
      <w:r>
        <w:lastRenderedPageBreak/>
        <w:t>Článok 7</w:t>
      </w:r>
    </w:p>
    <w:p w:rsidR="007D6D7A" w:rsidRDefault="007D6D7A" w:rsidP="007D6D7A">
      <w:pPr>
        <w:pStyle w:val="Nadpis2"/>
        <w:ind w:right="11"/>
      </w:pPr>
      <w:r>
        <w:t xml:space="preserve"> Záverečné ustanovenia </w:t>
      </w:r>
    </w:p>
    <w:p w:rsidR="007D6D7A" w:rsidRDefault="007D6D7A" w:rsidP="007D6D7A">
      <w:pPr>
        <w:spacing w:after="0"/>
        <w:ind w:left="45"/>
        <w:jc w:val="center"/>
      </w:pPr>
      <w:r>
        <w:rPr>
          <w:rFonts w:ascii="Calibri" w:eastAsia="Calibri" w:hAnsi="Calibri" w:cs="Calibri"/>
        </w:rPr>
        <w:t xml:space="preserve"> </w:t>
      </w:r>
    </w:p>
    <w:p w:rsidR="007D6D7A" w:rsidRPr="007D6D7A" w:rsidRDefault="007D6D7A" w:rsidP="007D6D7A">
      <w:pPr>
        <w:spacing w:after="265"/>
        <w:ind w:right="6"/>
        <w:rPr>
          <w:sz w:val="24"/>
          <w:szCs w:val="24"/>
        </w:rPr>
      </w:pPr>
      <w:r w:rsidRPr="007D6D7A">
        <w:rPr>
          <w:rFonts w:ascii="Times New Roman" w:eastAsia="Times New Roman" w:hAnsi="Times New Roman" w:cs="Times New Roman"/>
          <w:b/>
          <w:sz w:val="24"/>
          <w:szCs w:val="24"/>
        </w:rPr>
        <w:t xml:space="preserve">Prevádzkový poriadok </w:t>
      </w:r>
      <w:r w:rsidRPr="007D6D7A">
        <w:rPr>
          <w:rFonts w:ascii="Times New Roman" w:hAnsi="Times New Roman" w:cs="Times New Roman"/>
          <w:b/>
          <w:sz w:val="24"/>
          <w:szCs w:val="24"/>
        </w:rPr>
        <w:t>zariadení fitnes a sauny obce Mužla</w:t>
      </w:r>
      <w:r>
        <w:rPr>
          <w:sz w:val="24"/>
          <w:szCs w:val="24"/>
        </w:rPr>
        <w:t xml:space="preserve"> </w:t>
      </w:r>
      <w:r>
        <w:t xml:space="preserve">bol schválený Obecným zastupiteľstvom v Mužle dňa </w:t>
      </w:r>
      <w:r w:rsidR="00526E1F">
        <w:t xml:space="preserve">25.01.2023 </w:t>
      </w:r>
      <w:r>
        <w:t xml:space="preserve"> uznesením č. </w:t>
      </w:r>
      <w:r w:rsidR="00526E1F">
        <w:t>3/25012023.</w:t>
      </w:r>
    </w:p>
    <w:p w:rsidR="007D6D7A" w:rsidRDefault="007D6D7A" w:rsidP="007D6D7A">
      <w:pPr>
        <w:spacing w:after="0"/>
      </w:pPr>
      <w:r>
        <w:t xml:space="preserve"> </w:t>
      </w:r>
    </w:p>
    <w:p w:rsidR="007D6D7A" w:rsidRDefault="007D6D7A" w:rsidP="007D6D7A">
      <w:pPr>
        <w:spacing w:after="0"/>
      </w:pPr>
      <w:r>
        <w:t xml:space="preserve"> </w:t>
      </w:r>
    </w:p>
    <w:p w:rsidR="007D6D7A" w:rsidRDefault="007D6D7A" w:rsidP="007D6D7A">
      <w:pPr>
        <w:spacing w:after="0"/>
      </w:pPr>
      <w:r>
        <w:t xml:space="preserve"> </w:t>
      </w:r>
    </w:p>
    <w:p w:rsidR="007D6D7A" w:rsidRDefault="007D6D7A" w:rsidP="007D6D7A">
      <w:pPr>
        <w:spacing w:after="0"/>
        <w:ind w:left="2312"/>
        <w:jc w:val="center"/>
      </w:pPr>
      <w:r>
        <w:t xml:space="preserve"> </w:t>
      </w:r>
    </w:p>
    <w:p w:rsidR="007D6D7A" w:rsidRDefault="007D6D7A" w:rsidP="007D6D7A">
      <w:pPr>
        <w:spacing w:after="5"/>
        <w:ind w:left="2312"/>
        <w:jc w:val="center"/>
      </w:pPr>
      <w:r>
        <w:t xml:space="preserve"> </w:t>
      </w:r>
    </w:p>
    <w:p w:rsidR="007D6D7A" w:rsidRDefault="007D6D7A" w:rsidP="007D6D7A">
      <w:pPr>
        <w:ind w:right="453"/>
      </w:pPr>
      <w:r>
        <w:t xml:space="preserve">                                                            </w:t>
      </w:r>
      <w:r>
        <w:tab/>
        <w:t xml:space="preserve"> </w:t>
      </w:r>
      <w:r>
        <w:tab/>
        <w:t xml:space="preserve"> </w:t>
      </w:r>
      <w:r>
        <w:tab/>
        <w:t xml:space="preserve">         Ing. Farkas Iván          </w:t>
      </w:r>
      <w:bookmarkStart w:id="0" w:name="_GoBack"/>
      <w:bookmarkEnd w:id="0"/>
      <w:r>
        <w:t xml:space="preserve">                                                           </w:t>
      </w:r>
      <w:r>
        <w:tab/>
        <w:t xml:space="preserve">              </w:t>
      </w:r>
      <w:r>
        <w:tab/>
        <w:t xml:space="preserve"> </w:t>
      </w:r>
      <w:r>
        <w:tab/>
        <w:t xml:space="preserve">                                                                    starosta obce</w:t>
      </w:r>
      <w:r>
        <w:rPr>
          <w:rFonts w:ascii="Arial" w:eastAsia="Arial" w:hAnsi="Arial" w:cs="Arial"/>
        </w:rPr>
        <w:t xml:space="preserve">    </w:t>
      </w:r>
      <w:r>
        <w:rPr>
          <w:rFonts w:ascii="Calibri" w:eastAsia="Calibri" w:hAnsi="Calibri" w:cs="Calibri"/>
        </w:rPr>
        <w:t xml:space="preserve"> </w:t>
      </w:r>
    </w:p>
    <w:p w:rsidR="007D6D7A" w:rsidRDefault="007D6D7A" w:rsidP="002C5FA2">
      <w:pPr>
        <w:spacing w:after="0"/>
        <w:ind w:left="77"/>
      </w:pPr>
    </w:p>
    <w:sectPr w:rsidR="007D6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7A4F"/>
    <w:multiLevelType w:val="hybridMultilevel"/>
    <w:tmpl w:val="09DED340"/>
    <w:lvl w:ilvl="0" w:tplc="C05864E6">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9629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CFE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8248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3A71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24F0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465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72CC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5E96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54724A"/>
    <w:multiLevelType w:val="hybridMultilevel"/>
    <w:tmpl w:val="BD32C200"/>
    <w:lvl w:ilvl="0" w:tplc="1A68502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C13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6ACD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201D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4053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F600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6C59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6603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EC30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CA506F"/>
    <w:multiLevelType w:val="hybridMultilevel"/>
    <w:tmpl w:val="91A86E76"/>
    <w:lvl w:ilvl="0" w:tplc="2B281344">
      <w:start w:val="1"/>
      <w:numFmt w:val="decimal"/>
      <w:lvlText w:val="%1."/>
      <w:lvlJc w:val="left"/>
      <w:pPr>
        <w:ind w:left="615" w:hanging="360"/>
      </w:pPr>
      <w:rPr>
        <w:rFonts w:hint="default"/>
      </w:rPr>
    </w:lvl>
    <w:lvl w:ilvl="1" w:tplc="041B0019" w:tentative="1">
      <w:start w:val="1"/>
      <w:numFmt w:val="lowerLetter"/>
      <w:lvlText w:val="%2."/>
      <w:lvlJc w:val="left"/>
      <w:pPr>
        <w:ind w:left="1335" w:hanging="360"/>
      </w:pPr>
    </w:lvl>
    <w:lvl w:ilvl="2" w:tplc="041B001B" w:tentative="1">
      <w:start w:val="1"/>
      <w:numFmt w:val="lowerRoman"/>
      <w:lvlText w:val="%3."/>
      <w:lvlJc w:val="right"/>
      <w:pPr>
        <w:ind w:left="2055" w:hanging="180"/>
      </w:pPr>
    </w:lvl>
    <w:lvl w:ilvl="3" w:tplc="041B000F" w:tentative="1">
      <w:start w:val="1"/>
      <w:numFmt w:val="decimal"/>
      <w:lvlText w:val="%4."/>
      <w:lvlJc w:val="left"/>
      <w:pPr>
        <w:ind w:left="2775" w:hanging="360"/>
      </w:pPr>
    </w:lvl>
    <w:lvl w:ilvl="4" w:tplc="041B0019" w:tentative="1">
      <w:start w:val="1"/>
      <w:numFmt w:val="lowerLetter"/>
      <w:lvlText w:val="%5."/>
      <w:lvlJc w:val="left"/>
      <w:pPr>
        <w:ind w:left="3495" w:hanging="360"/>
      </w:pPr>
    </w:lvl>
    <w:lvl w:ilvl="5" w:tplc="041B001B" w:tentative="1">
      <w:start w:val="1"/>
      <w:numFmt w:val="lowerRoman"/>
      <w:lvlText w:val="%6."/>
      <w:lvlJc w:val="right"/>
      <w:pPr>
        <w:ind w:left="4215" w:hanging="180"/>
      </w:pPr>
    </w:lvl>
    <w:lvl w:ilvl="6" w:tplc="041B000F" w:tentative="1">
      <w:start w:val="1"/>
      <w:numFmt w:val="decimal"/>
      <w:lvlText w:val="%7."/>
      <w:lvlJc w:val="left"/>
      <w:pPr>
        <w:ind w:left="4935" w:hanging="360"/>
      </w:pPr>
    </w:lvl>
    <w:lvl w:ilvl="7" w:tplc="041B0019" w:tentative="1">
      <w:start w:val="1"/>
      <w:numFmt w:val="lowerLetter"/>
      <w:lvlText w:val="%8."/>
      <w:lvlJc w:val="left"/>
      <w:pPr>
        <w:ind w:left="5655" w:hanging="360"/>
      </w:pPr>
    </w:lvl>
    <w:lvl w:ilvl="8" w:tplc="041B001B" w:tentative="1">
      <w:start w:val="1"/>
      <w:numFmt w:val="lowerRoman"/>
      <w:lvlText w:val="%9."/>
      <w:lvlJc w:val="right"/>
      <w:pPr>
        <w:ind w:left="6375" w:hanging="180"/>
      </w:pPr>
    </w:lvl>
  </w:abstractNum>
  <w:abstractNum w:abstractNumId="3" w15:restartNumberingAfterBreak="0">
    <w:nsid w:val="26F23DA8"/>
    <w:multiLevelType w:val="hybridMultilevel"/>
    <w:tmpl w:val="413AC142"/>
    <w:lvl w:ilvl="0" w:tplc="A6848950">
      <w:start w:val="1"/>
      <w:numFmt w:val="decimal"/>
      <w:lvlText w:val="%1."/>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3461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066A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9C26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DC1E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9A91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6EC8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9880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4041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925312"/>
    <w:multiLevelType w:val="hybridMultilevel"/>
    <w:tmpl w:val="36D64190"/>
    <w:lvl w:ilvl="0" w:tplc="AEF2F868">
      <w:start w:val="1"/>
      <w:numFmt w:val="decimal"/>
      <w:lvlText w:val="%1."/>
      <w:lvlJc w:val="left"/>
      <w:pPr>
        <w:ind w:left="345"/>
      </w:pPr>
      <w:rPr>
        <w:rFonts w:asciiTheme="minorHAnsi" w:eastAsiaTheme="minorHAnsi" w:hAnsiTheme="minorHAnsi" w:cstheme="minorBidi"/>
        <w:b w:val="0"/>
        <w:i w:val="0"/>
        <w:strike w:val="0"/>
        <w:dstrike w:val="0"/>
        <w:color w:val="000000"/>
        <w:sz w:val="24"/>
        <w:szCs w:val="24"/>
        <w:u w:val="none" w:color="000000"/>
        <w:bdr w:val="none" w:sz="0" w:space="0" w:color="auto"/>
        <w:shd w:val="clear" w:color="auto" w:fill="auto"/>
        <w:vertAlign w:val="baseline"/>
      </w:rPr>
    </w:lvl>
    <w:lvl w:ilvl="1" w:tplc="F38287FE">
      <w:start w:val="1"/>
      <w:numFmt w:val="lowerLetter"/>
      <w:lvlText w:val="%2"/>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9668A0">
      <w:start w:val="1"/>
      <w:numFmt w:val="lowerRoman"/>
      <w:lvlText w:val="%3"/>
      <w:lvlJc w:val="left"/>
      <w:pPr>
        <w:ind w:left="1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34D7CA">
      <w:start w:val="1"/>
      <w:numFmt w:val="decimal"/>
      <w:lvlText w:val="%4"/>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54EF12">
      <w:start w:val="1"/>
      <w:numFmt w:val="lowerLetter"/>
      <w:lvlText w:val="%5"/>
      <w:lvlJc w:val="left"/>
      <w:pPr>
        <w:ind w:left="3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02C1AA">
      <w:start w:val="1"/>
      <w:numFmt w:val="lowerRoman"/>
      <w:lvlText w:val="%6"/>
      <w:lvlJc w:val="left"/>
      <w:pPr>
        <w:ind w:left="4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9AC894">
      <w:start w:val="1"/>
      <w:numFmt w:val="decimal"/>
      <w:lvlText w:val="%7"/>
      <w:lvlJc w:val="left"/>
      <w:pPr>
        <w:ind w:left="4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6A59A8">
      <w:start w:val="1"/>
      <w:numFmt w:val="lowerLetter"/>
      <w:lvlText w:val="%8"/>
      <w:lvlJc w:val="left"/>
      <w:pPr>
        <w:ind w:left="5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9C858C">
      <w:start w:val="1"/>
      <w:numFmt w:val="lowerRoman"/>
      <w:lvlText w:val="%9"/>
      <w:lvlJc w:val="left"/>
      <w:pPr>
        <w:ind w:left="6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326F61"/>
    <w:multiLevelType w:val="hybridMultilevel"/>
    <w:tmpl w:val="36D64190"/>
    <w:lvl w:ilvl="0" w:tplc="AEF2F868">
      <w:start w:val="1"/>
      <w:numFmt w:val="decimal"/>
      <w:lvlText w:val="%1."/>
      <w:lvlJc w:val="left"/>
      <w:pPr>
        <w:ind w:left="345"/>
      </w:pPr>
      <w:rPr>
        <w:rFonts w:asciiTheme="minorHAnsi" w:eastAsiaTheme="minorHAnsi" w:hAnsiTheme="minorHAnsi" w:cstheme="minorBidi"/>
        <w:b w:val="0"/>
        <w:i w:val="0"/>
        <w:strike w:val="0"/>
        <w:dstrike w:val="0"/>
        <w:color w:val="000000"/>
        <w:sz w:val="24"/>
        <w:szCs w:val="24"/>
        <w:u w:val="none" w:color="000000"/>
        <w:bdr w:val="none" w:sz="0" w:space="0" w:color="auto"/>
        <w:shd w:val="clear" w:color="auto" w:fill="auto"/>
        <w:vertAlign w:val="baseline"/>
      </w:rPr>
    </w:lvl>
    <w:lvl w:ilvl="1" w:tplc="F38287FE">
      <w:start w:val="1"/>
      <w:numFmt w:val="lowerLetter"/>
      <w:lvlText w:val="%2"/>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9668A0">
      <w:start w:val="1"/>
      <w:numFmt w:val="lowerRoman"/>
      <w:lvlText w:val="%3"/>
      <w:lvlJc w:val="left"/>
      <w:pPr>
        <w:ind w:left="1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34D7CA">
      <w:start w:val="1"/>
      <w:numFmt w:val="decimal"/>
      <w:lvlText w:val="%4"/>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54EF12">
      <w:start w:val="1"/>
      <w:numFmt w:val="lowerLetter"/>
      <w:lvlText w:val="%5"/>
      <w:lvlJc w:val="left"/>
      <w:pPr>
        <w:ind w:left="3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02C1AA">
      <w:start w:val="1"/>
      <w:numFmt w:val="lowerRoman"/>
      <w:lvlText w:val="%6"/>
      <w:lvlJc w:val="left"/>
      <w:pPr>
        <w:ind w:left="4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9AC894">
      <w:start w:val="1"/>
      <w:numFmt w:val="decimal"/>
      <w:lvlText w:val="%7"/>
      <w:lvlJc w:val="left"/>
      <w:pPr>
        <w:ind w:left="4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6A59A8">
      <w:start w:val="1"/>
      <w:numFmt w:val="lowerLetter"/>
      <w:lvlText w:val="%8"/>
      <w:lvlJc w:val="left"/>
      <w:pPr>
        <w:ind w:left="5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9C858C">
      <w:start w:val="1"/>
      <w:numFmt w:val="lowerRoman"/>
      <w:lvlText w:val="%9"/>
      <w:lvlJc w:val="left"/>
      <w:pPr>
        <w:ind w:left="6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9248C1"/>
    <w:multiLevelType w:val="hybridMultilevel"/>
    <w:tmpl w:val="AF7CA17E"/>
    <w:lvl w:ilvl="0" w:tplc="FB2C5B9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9A8F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224D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4C870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6E88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9E867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F8FF9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AA3B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F0ED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135018"/>
    <w:multiLevelType w:val="hybridMultilevel"/>
    <w:tmpl w:val="C5B4FF8E"/>
    <w:lvl w:ilvl="0" w:tplc="99780CA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04CE4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FCB58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500FC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608C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76590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9CAED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6451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C469E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A2B2FCD"/>
    <w:multiLevelType w:val="hybridMultilevel"/>
    <w:tmpl w:val="F1B095E6"/>
    <w:lvl w:ilvl="0" w:tplc="23E203D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C04F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3A95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A27E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6083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B47D8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6090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B46A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22604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0983649"/>
    <w:multiLevelType w:val="hybridMultilevel"/>
    <w:tmpl w:val="BD6EBE6C"/>
    <w:lvl w:ilvl="0" w:tplc="DB7014A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838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06C8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60A7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46FB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823F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98E0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2CE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0D5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6B3C99"/>
    <w:multiLevelType w:val="hybridMultilevel"/>
    <w:tmpl w:val="CBE82516"/>
    <w:lvl w:ilvl="0" w:tplc="2A28C764">
      <w:start w:val="1"/>
      <w:numFmt w:val="decimal"/>
      <w:lvlText w:val="%1."/>
      <w:lvlJc w:val="left"/>
      <w:pPr>
        <w:ind w:left="345"/>
      </w:pPr>
      <w:rPr>
        <w:rFonts w:asciiTheme="minorHAnsi" w:eastAsiaTheme="minorHAnsi" w:hAnsiTheme="minorHAnsi" w:cstheme="minorBidi"/>
        <w:b w:val="0"/>
        <w:i w:val="0"/>
        <w:strike w:val="0"/>
        <w:dstrike w:val="0"/>
        <w:color w:val="000000"/>
        <w:sz w:val="24"/>
        <w:szCs w:val="24"/>
        <w:u w:val="none" w:color="000000"/>
        <w:bdr w:val="none" w:sz="0" w:space="0" w:color="auto"/>
        <w:shd w:val="clear" w:color="auto" w:fill="auto"/>
        <w:vertAlign w:val="baseline"/>
      </w:rPr>
    </w:lvl>
    <w:lvl w:ilvl="1" w:tplc="2C3AF1F2">
      <w:start w:val="1"/>
      <w:numFmt w:val="lowerLetter"/>
      <w:lvlText w:val="%2"/>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F6BD7E">
      <w:start w:val="1"/>
      <w:numFmt w:val="lowerRoman"/>
      <w:lvlText w:val="%3"/>
      <w:lvlJc w:val="left"/>
      <w:pPr>
        <w:ind w:left="1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50AF90">
      <w:start w:val="1"/>
      <w:numFmt w:val="decimal"/>
      <w:lvlText w:val="%4"/>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72D5C0">
      <w:start w:val="1"/>
      <w:numFmt w:val="lowerLetter"/>
      <w:lvlText w:val="%5"/>
      <w:lvlJc w:val="left"/>
      <w:pPr>
        <w:ind w:left="3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969612">
      <w:start w:val="1"/>
      <w:numFmt w:val="lowerRoman"/>
      <w:lvlText w:val="%6"/>
      <w:lvlJc w:val="left"/>
      <w:pPr>
        <w:ind w:left="4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D80028">
      <w:start w:val="1"/>
      <w:numFmt w:val="decimal"/>
      <w:lvlText w:val="%7"/>
      <w:lvlJc w:val="left"/>
      <w:pPr>
        <w:ind w:left="4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D4BFE4">
      <w:start w:val="1"/>
      <w:numFmt w:val="lowerLetter"/>
      <w:lvlText w:val="%8"/>
      <w:lvlJc w:val="left"/>
      <w:pPr>
        <w:ind w:left="5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426868">
      <w:start w:val="1"/>
      <w:numFmt w:val="lowerRoman"/>
      <w:lvlText w:val="%9"/>
      <w:lvlJc w:val="left"/>
      <w:pPr>
        <w:ind w:left="6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
  </w:num>
  <w:num w:numId="3">
    <w:abstractNumId w:val="0"/>
  </w:num>
  <w:num w:numId="4">
    <w:abstractNumId w:val="4"/>
  </w:num>
  <w:num w:numId="5">
    <w:abstractNumId w:val="8"/>
  </w:num>
  <w:num w:numId="6">
    <w:abstractNumId w:val="10"/>
  </w:num>
  <w:num w:numId="7">
    <w:abstractNumId w:val="6"/>
  </w:num>
  <w:num w:numId="8">
    <w:abstractNumId w:val="3"/>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6C"/>
    <w:rsid w:val="00094C81"/>
    <w:rsid w:val="002476D3"/>
    <w:rsid w:val="002C5FA2"/>
    <w:rsid w:val="00446C06"/>
    <w:rsid w:val="00526E1F"/>
    <w:rsid w:val="00560A63"/>
    <w:rsid w:val="00575257"/>
    <w:rsid w:val="005966BB"/>
    <w:rsid w:val="005A6622"/>
    <w:rsid w:val="005C7EFD"/>
    <w:rsid w:val="00694C6C"/>
    <w:rsid w:val="007D6D7A"/>
    <w:rsid w:val="00862ACA"/>
    <w:rsid w:val="009033D9"/>
    <w:rsid w:val="00951665"/>
    <w:rsid w:val="00A028FB"/>
    <w:rsid w:val="00A27B6F"/>
    <w:rsid w:val="00B44BA5"/>
    <w:rsid w:val="00C71B1D"/>
    <w:rsid w:val="00EF26BE"/>
    <w:rsid w:val="00F07BB1"/>
    <w:rsid w:val="00FD76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6F016-FE84-4DF9-A85E-962EECEE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next w:val="Normlny"/>
    <w:link w:val="Nadpis2Char"/>
    <w:uiPriority w:val="9"/>
    <w:unhideWhenUsed/>
    <w:qFormat/>
    <w:rsid w:val="00A028FB"/>
    <w:pPr>
      <w:keepNext/>
      <w:keepLines/>
      <w:spacing w:after="0"/>
      <w:ind w:left="10" w:right="13" w:hanging="10"/>
      <w:jc w:val="center"/>
      <w:outlineLvl w:val="1"/>
    </w:pPr>
    <w:rPr>
      <w:rFonts w:ascii="Times New Roman" w:eastAsia="Times New Roman" w:hAnsi="Times New Roman" w:cs="Times New Roman"/>
      <w:b/>
      <w:color w:val="000000"/>
      <w:sz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A028FB"/>
    <w:rPr>
      <w:rFonts w:ascii="Times New Roman" w:eastAsia="Times New Roman" w:hAnsi="Times New Roman" w:cs="Times New Roman"/>
      <w:b/>
      <w:color w:val="000000"/>
      <w:sz w:val="32"/>
      <w:lang w:eastAsia="sk-SK"/>
    </w:rPr>
  </w:style>
  <w:style w:type="paragraph" w:styleId="Odsekzoznamu">
    <w:name w:val="List Paragraph"/>
    <w:basedOn w:val="Normlny"/>
    <w:uiPriority w:val="34"/>
    <w:qFormat/>
    <w:rsid w:val="00F07BB1"/>
    <w:pPr>
      <w:ind w:left="720"/>
      <w:contextualSpacing/>
    </w:pPr>
  </w:style>
  <w:style w:type="paragraph" w:styleId="Textbubliny">
    <w:name w:val="Balloon Text"/>
    <w:basedOn w:val="Normlny"/>
    <w:link w:val="TextbublinyChar"/>
    <w:uiPriority w:val="99"/>
    <w:semiHidden/>
    <w:unhideWhenUsed/>
    <w:rsid w:val="00094C8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94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5</Pages>
  <Words>1212</Words>
  <Characters>6911</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ZSITVOVÁ Georgína</dc:creator>
  <cp:keywords/>
  <dc:description/>
  <cp:lastModifiedBy>ZSITVOVÁ Georgína</cp:lastModifiedBy>
  <cp:revision>9</cp:revision>
  <cp:lastPrinted>2023-02-22T07:05:00Z</cp:lastPrinted>
  <dcterms:created xsi:type="dcterms:W3CDTF">2023-02-17T15:06:00Z</dcterms:created>
  <dcterms:modified xsi:type="dcterms:W3CDTF">2023-04-20T05:25:00Z</dcterms:modified>
</cp:coreProperties>
</file>