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000F" w:rsidRPr="002F7851" w:rsidRDefault="0065000F" w:rsidP="0065000F">
      <w:pPr>
        <w:rPr>
          <w:b/>
          <w:sz w:val="32"/>
          <w:szCs w:val="32"/>
          <w:u w:val="single"/>
        </w:rPr>
      </w:pPr>
      <w:r>
        <w:object w:dxaOrig="11477" w:dyaOrig="134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.5pt;height:45.75pt" o:ole="">
            <v:imagedata r:id="rId4" o:title=""/>
          </v:shape>
          <o:OLEObject Type="Embed" ProgID="MSPhotoEd.3" ShapeID="_x0000_i1025" DrawAspect="Content" ObjectID="_1771921867" r:id="rId5"/>
        </w:object>
      </w:r>
      <w:r>
        <w:t xml:space="preserve">            </w:t>
      </w:r>
      <w:r w:rsidRPr="002F7851">
        <w:rPr>
          <w:b/>
          <w:sz w:val="32"/>
          <w:szCs w:val="32"/>
          <w:u w:val="single"/>
        </w:rPr>
        <w:t>OBEC MUŽLA, Hlavné náme</w:t>
      </w:r>
      <w:r w:rsidR="001D5DB6">
        <w:rPr>
          <w:b/>
          <w:sz w:val="32"/>
          <w:szCs w:val="32"/>
          <w:u w:val="single"/>
        </w:rPr>
        <w:t>s</w:t>
      </w:r>
      <w:r w:rsidRPr="002F7851">
        <w:rPr>
          <w:b/>
          <w:sz w:val="32"/>
          <w:szCs w:val="32"/>
          <w:u w:val="single"/>
        </w:rPr>
        <w:t>tie 711/2, 943 52 MUŽLA</w:t>
      </w:r>
    </w:p>
    <w:p w:rsidR="00BC0689" w:rsidRDefault="0065000F" w:rsidP="00564938">
      <w:pPr>
        <w:spacing w:after="0" w:line="240" w:lineRule="auto"/>
        <w:rPr>
          <w:sz w:val="24"/>
          <w:szCs w:val="24"/>
        </w:rPr>
      </w:pPr>
      <w:r w:rsidRPr="0009646A">
        <w:rPr>
          <w:sz w:val="24"/>
          <w:szCs w:val="24"/>
        </w:rPr>
        <w:t xml:space="preserve">Zn.: </w:t>
      </w:r>
      <w:r w:rsidR="00564938">
        <w:rPr>
          <w:sz w:val="24"/>
          <w:szCs w:val="24"/>
        </w:rPr>
        <w:t xml:space="preserve">Voľby </w:t>
      </w:r>
      <w:r w:rsidR="00BC0689">
        <w:rPr>
          <w:sz w:val="24"/>
          <w:szCs w:val="24"/>
        </w:rPr>
        <w:t>do Európskeho</w:t>
      </w:r>
    </w:p>
    <w:p w:rsidR="0065000F" w:rsidRPr="00BC0689" w:rsidRDefault="00BC0689" w:rsidP="00BC0689">
      <w:pPr>
        <w:spacing w:after="0" w:line="240" w:lineRule="auto"/>
        <w:rPr>
          <w:sz w:val="28"/>
          <w:szCs w:val="28"/>
        </w:rPr>
      </w:pPr>
      <w:r>
        <w:rPr>
          <w:sz w:val="24"/>
          <w:szCs w:val="24"/>
        </w:rPr>
        <w:t>parlamentu v roku</w:t>
      </w:r>
      <w:r w:rsidR="00564938">
        <w:rPr>
          <w:sz w:val="24"/>
          <w:szCs w:val="24"/>
        </w:rPr>
        <w:t xml:space="preserve"> 202</w:t>
      </w:r>
      <w:r w:rsidR="0023339B">
        <w:rPr>
          <w:sz w:val="24"/>
          <w:szCs w:val="24"/>
        </w:rPr>
        <w:t>4</w:t>
      </w:r>
      <w:r w:rsidR="0065000F">
        <w:rPr>
          <w:sz w:val="28"/>
          <w:szCs w:val="28"/>
        </w:rPr>
        <w:tab/>
      </w:r>
      <w:r w:rsidR="0065000F">
        <w:rPr>
          <w:sz w:val="28"/>
          <w:szCs w:val="28"/>
        </w:rPr>
        <w:tab/>
      </w:r>
      <w:r w:rsidR="0065000F">
        <w:rPr>
          <w:sz w:val="28"/>
          <w:szCs w:val="28"/>
        </w:rPr>
        <w:tab/>
      </w:r>
      <w:r w:rsidR="0065000F">
        <w:rPr>
          <w:sz w:val="28"/>
          <w:szCs w:val="28"/>
        </w:rPr>
        <w:tab/>
        <w:t xml:space="preserve">    </w:t>
      </w:r>
      <w:r w:rsidR="0065000F">
        <w:rPr>
          <w:sz w:val="28"/>
          <w:szCs w:val="28"/>
        </w:rPr>
        <w:tab/>
      </w:r>
      <w:r w:rsidR="0065000F">
        <w:rPr>
          <w:sz w:val="28"/>
          <w:szCs w:val="28"/>
        </w:rPr>
        <w:tab/>
      </w:r>
      <w:r w:rsidR="00564938">
        <w:rPr>
          <w:sz w:val="28"/>
          <w:szCs w:val="28"/>
        </w:rPr>
        <w:t xml:space="preserve">            </w:t>
      </w:r>
      <w:r w:rsidR="0065000F" w:rsidRPr="00812C8E">
        <w:rPr>
          <w:sz w:val="24"/>
          <w:szCs w:val="24"/>
        </w:rPr>
        <w:t xml:space="preserve">Mužla, </w:t>
      </w:r>
      <w:r>
        <w:rPr>
          <w:sz w:val="24"/>
          <w:szCs w:val="24"/>
        </w:rPr>
        <w:t>14.03</w:t>
      </w:r>
      <w:r w:rsidR="0023339B">
        <w:rPr>
          <w:sz w:val="24"/>
          <w:szCs w:val="24"/>
        </w:rPr>
        <w:t>.2024</w:t>
      </w:r>
    </w:p>
    <w:p w:rsidR="0023796A" w:rsidRDefault="0023796A">
      <w:pPr>
        <w:rPr>
          <w:sz w:val="24"/>
          <w:szCs w:val="24"/>
        </w:rPr>
      </w:pPr>
    </w:p>
    <w:p w:rsidR="0023796A" w:rsidRDefault="0023796A">
      <w:pPr>
        <w:rPr>
          <w:sz w:val="24"/>
          <w:szCs w:val="24"/>
        </w:rPr>
      </w:pPr>
    </w:p>
    <w:p w:rsidR="0023796A" w:rsidRDefault="0023796A">
      <w:pPr>
        <w:rPr>
          <w:sz w:val="24"/>
          <w:szCs w:val="24"/>
        </w:rPr>
      </w:pPr>
    </w:p>
    <w:p w:rsidR="0023796A" w:rsidRPr="001E5A41" w:rsidRDefault="001E5A41" w:rsidP="001E5A41">
      <w:pPr>
        <w:jc w:val="both"/>
        <w:rPr>
          <w:sz w:val="24"/>
          <w:szCs w:val="24"/>
        </w:rPr>
      </w:pPr>
      <w:r w:rsidRPr="001E5A41">
        <w:rPr>
          <w:sz w:val="24"/>
          <w:szCs w:val="24"/>
        </w:rPr>
        <w:t xml:space="preserve">Obec Mužla v súlade s §169 ods. 3 zákona č. 180/2014 </w:t>
      </w:r>
      <w:proofErr w:type="spellStart"/>
      <w:r w:rsidRPr="001E5A41">
        <w:rPr>
          <w:sz w:val="24"/>
          <w:szCs w:val="24"/>
        </w:rPr>
        <w:t>Z.z</w:t>
      </w:r>
      <w:proofErr w:type="spellEnd"/>
      <w:r w:rsidRPr="001E5A41">
        <w:rPr>
          <w:sz w:val="24"/>
          <w:szCs w:val="24"/>
        </w:rPr>
        <w:t>. o podmienkach výkonu volebného práva a o zmene a doplnení niektorých zákonov v znení neskorších predpisov</w:t>
      </w:r>
    </w:p>
    <w:p w:rsidR="0023796A" w:rsidRDefault="0023796A" w:rsidP="0023796A">
      <w:pPr>
        <w:jc w:val="center"/>
        <w:rPr>
          <w:b/>
          <w:sz w:val="28"/>
          <w:szCs w:val="28"/>
        </w:rPr>
      </w:pPr>
    </w:p>
    <w:p w:rsidR="0023796A" w:rsidRDefault="001E5A41" w:rsidP="0023796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z v e r e j ň u j e</w:t>
      </w:r>
    </w:p>
    <w:p w:rsidR="001E5A41" w:rsidRDefault="001E5A41" w:rsidP="0023796A">
      <w:pPr>
        <w:jc w:val="center"/>
        <w:rPr>
          <w:b/>
          <w:sz w:val="28"/>
          <w:szCs w:val="28"/>
        </w:rPr>
      </w:pPr>
    </w:p>
    <w:p w:rsidR="00F6271B" w:rsidRDefault="001E5A41" w:rsidP="00093DAA">
      <w:pPr>
        <w:jc w:val="both"/>
        <w:rPr>
          <w:sz w:val="24"/>
          <w:szCs w:val="24"/>
        </w:rPr>
      </w:pPr>
      <w:r>
        <w:rPr>
          <w:sz w:val="24"/>
          <w:szCs w:val="24"/>
        </w:rPr>
        <w:t>elektronickú adresu na doručenie oznámenia o delegovaní člena a náhradníka do  okrskovej volebnej komisie, ktorá je nasledovná:</w:t>
      </w:r>
    </w:p>
    <w:p w:rsidR="001E5A41" w:rsidRDefault="001E5A41" w:rsidP="00F6271B">
      <w:pPr>
        <w:jc w:val="both"/>
        <w:rPr>
          <w:sz w:val="24"/>
          <w:szCs w:val="24"/>
        </w:rPr>
      </w:pPr>
    </w:p>
    <w:p w:rsidR="001E5A41" w:rsidRPr="001E5A41" w:rsidRDefault="001E5A41" w:rsidP="001E5A41">
      <w:pPr>
        <w:jc w:val="center"/>
        <w:rPr>
          <w:b/>
          <w:sz w:val="32"/>
          <w:szCs w:val="32"/>
        </w:rPr>
      </w:pPr>
      <w:r w:rsidRPr="001E5A41">
        <w:rPr>
          <w:b/>
          <w:sz w:val="32"/>
          <w:szCs w:val="32"/>
        </w:rPr>
        <w:t>georgina.zsitvova@muzla.sk</w:t>
      </w:r>
    </w:p>
    <w:p w:rsidR="00F6271B" w:rsidRDefault="00F6271B" w:rsidP="00F6271B">
      <w:pPr>
        <w:jc w:val="both"/>
        <w:rPr>
          <w:sz w:val="24"/>
          <w:szCs w:val="24"/>
        </w:rPr>
      </w:pPr>
    </w:p>
    <w:p w:rsidR="0023796A" w:rsidRDefault="001E5A41" w:rsidP="00F6271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Oznámenie o delegovaní člena a náhradníka možno urobiť v listinnej forme alebo elektronicky.  Lehota na doručenie oznámenia sa končí uplynutím posledného dňa lehoty, t. j. </w:t>
      </w:r>
      <w:r w:rsidR="00BC0689">
        <w:rPr>
          <w:sz w:val="24"/>
          <w:szCs w:val="24"/>
        </w:rPr>
        <w:t>9. apríla</w:t>
      </w:r>
      <w:bookmarkStart w:id="0" w:name="_GoBack"/>
      <w:bookmarkEnd w:id="0"/>
      <w:r w:rsidR="0023339B">
        <w:rPr>
          <w:sz w:val="24"/>
          <w:szCs w:val="24"/>
        </w:rPr>
        <w:t xml:space="preserve"> 2024</w:t>
      </w:r>
      <w:r w:rsidR="005C48A1">
        <w:rPr>
          <w:sz w:val="24"/>
          <w:szCs w:val="24"/>
        </w:rPr>
        <w:t>.</w:t>
      </w:r>
      <w:r w:rsidR="00564938">
        <w:rPr>
          <w:sz w:val="24"/>
          <w:szCs w:val="24"/>
        </w:rPr>
        <w:t xml:space="preserve"> </w:t>
      </w:r>
      <w:r>
        <w:rPr>
          <w:sz w:val="24"/>
          <w:szCs w:val="24"/>
        </w:rPr>
        <w:t>Na oznámenia doručené po uplynutí tejto lehoty sa neprihliada.</w:t>
      </w:r>
    </w:p>
    <w:p w:rsidR="001E5A41" w:rsidRDefault="001E5A41" w:rsidP="00F6271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Do predmetu správy prosíme uviesť: </w:t>
      </w:r>
      <w:r w:rsidR="00564938">
        <w:rPr>
          <w:b/>
          <w:sz w:val="24"/>
          <w:szCs w:val="24"/>
        </w:rPr>
        <w:t xml:space="preserve">Voľby </w:t>
      </w:r>
      <w:r w:rsidR="00BC0689">
        <w:rPr>
          <w:b/>
          <w:sz w:val="24"/>
          <w:szCs w:val="24"/>
        </w:rPr>
        <w:t>do Európskeho parlamentu v roku</w:t>
      </w:r>
      <w:r w:rsidR="00564938">
        <w:rPr>
          <w:b/>
          <w:sz w:val="24"/>
          <w:szCs w:val="24"/>
        </w:rPr>
        <w:t xml:space="preserve"> 202</w:t>
      </w:r>
      <w:r w:rsidR="005C48A1">
        <w:rPr>
          <w:b/>
          <w:sz w:val="24"/>
          <w:szCs w:val="24"/>
        </w:rPr>
        <w:t>4</w:t>
      </w:r>
      <w:r>
        <w:rPr>
          <w:b/>
          <w:sz w:val="24"/>
          <w:szCs w:val="24"/>
        </w:rPr>
        <w:t>.</w:t>
      </w:r>
    </w:p>
    <w:p w:rsidR="001E5A41" w:rsidRDefault="001E5A41" w:rsidP="00F6271B">
      <w:pPr>
        <w:jc w:val="both"/>
        <w:rPr>
          <w:sz w:val="24"/>
          <w:szCs w:val="24"/>
        </w:rPr>
      </w:pPr>
    </w:p>
    <w:p w:rsidR="001E5A41" w:rsidRDefault="001E5A41" w:rsidP="00F6271B">
      <w:pPr>
        <w:jc w:val="both"/>
        <w:rPr>
          <w:sz w:val="24"/>
          <w:szCs w:val="24"/>
        </w:rPr>
      </w:pPr>
    </w:p>
    <w:p w:rsidR="001E5A41" w:rsidRDefault="001E5A41" w:rsidP="00F6271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Ing.   Iván  F a r k a</w:t>
      </w:r>
      <w:r w:rsidR="001235AC">
        <w:rPr>
          <w:sz w:val="24"/>
          <w:szCs w:val="24"/>
        </w:rPr>
        <w:t> </w:t>
      </w:r>
      <w:r>
        <w:rPr>
          <w:sz w:val="24"/>
          <w:szCs w:val="24"/>
        </w:rPr>
        <w:t>s</w:t>
      </w:r>
      <w:r w:rsidR="001235AC">
        <w:rPr>
          <w:sz w:val="24"/>
          <w:szCs w:val="24"/>
        </w:rPr>
        <w:t xml:space="preserve">                  </w:t>
      </w:r>
      <w:r w:rsidR="007C168A">
        <w:rPr>
          <w:sz w:val="24"/>
          <w:szCs w:val="24"/>
        </w:rPr>
        <w:t xml:space="preserve"> </w:t>
      </w:r>
    </w:p>
    <w:p w:rsidR="001E5A41" w:rsidRDefault="001E5A41" w:rsidP="00F6271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starosta obce</w:t>
      </w:r>
    </w:p>
    <w:p w:rsidR="00F6271B" w:rsidRPr="0023796A" w:rsidRDefault="00F6271B" w:rsidP="005868A0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sectPr w:rsidR="00F6271B" w:rsidRPr="002379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796A"/>
    <w:rsid w:val="00093DAA"/>
    <w:rsid w:val="000A184C"/>
    <w:rsid w:val="000D6CD8"/>
    <w:rsid w:val="001235AC"/>
    <w:rsid w:val="001D5DB6"/>
    <w:rsid w:val="001E5A41"/>
    <w:rsid w:val="0023339B"/>
    <w:rsid w:val="0023796A"/>
    <w:rsid w:val="003F14B4"/>
    <w:rsid w:val="005548F9"/>
    <w:rsid w:val="00564938"/>
    <w:rsid w:val="005868A0"/>
    <w:rsid w:val="005C48A1"/>
    <w:rsid w:val="006128DD"/>
    <w:rsid w:val="0065000F"/>
    <w:rsid w:val="00674031"/>
    <w:rsid w:val="007C168A"/>
    <w:rsid w:val="00BA6E49"/>
    <w:rsid w:val="00BC0689"/>
    <w:rsid w:val="00CF6AB3"/>
    <w:rsid w:val="00E049AB"/>
    <w:rsid w:val="00F62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0A1085"/>
  <w15:chartTrackingRefBased/>
  <w15:docId w15:val="{E1BAACC0-158A-4BC2-8280-E021737DA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627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6271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ZSITVOVÁ Georgína</dc:creator>
  <cp:keywords/>
  <dc:description/>
  <cp:lastModifiedBy>ZSITVOVÁ Georgína</cp:lastModifiedBy>
  <cp:revision>2</cp:revision>
  <cp:lastPrinted>2024-03-14T10:43:00Z</cp:lastPrinted>
  <dcterms:created xsi:type="dcterms:W3CDTF">2024-03-14T10:45:00Z</dcterms:created>
  <dcterms:modified xsi:type="dcterms:W3CDTF">2024-03-14T10:45:00Z</dcterms:modified>
</cp:coreProperties>
</file>