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2F" w:rsidRDefault="003A77B8">
      <w:pPr>
        <w:spacing w:after="710"/>
        <w:ind w:left="158" w:right="-15" w:firstLine="1837"/>
      </w:pPr>
      <w:r>
        <w:t xml:space="preserve">Potvrdenie o miere vytriedenia komunálnych odpadov za rok 2024 podľa Š 4 ods. I zákona č. 329/2018 </w:t>
      </w:r>
      <w:proofErr w:type="spellStart"/>
      <w:r>
        <w:t>Z.z</w:t>
      </w:r>
      <w:proofErr w:type="spellEnd"/>
      <w:r>
        <w:t xml:space="preserve">. o poplatkoch za uloženie odpadov a o zmene a </w:t>
      </w:r>
      <w:proofErr w:type="spellStart"/>
      <w:r>
        <w:t>doplneni</w:t>
      </w:r>
      <w:proofErr w:type="spellEnd"/>
      <w:r>
        <w:t xml:space="preserve"> zákona v platnom </w:t>
      </w:r>
      <w:proofErr w:type="spellStart"/>
      <w:r>
        <w:t>zneni</w:t>
      </w:r>
      <w:proofErr w:type="spellEnd"/>
    </w:p>
    <w:p w:rsidR="00F3522F" w:rsidRDefault="003A77B8">
      <w:pPr>
        <w:spacing w:after="171" w:line="259" w:lineRule="auto"/>
        <w:ind w:left="17" w:hanging="10"/>
        <w:jc w:val="left"/>
      </w:pPr>
      <w:r>
        <w:rPr>
          <w:sz w:val="20"/>
        </w:rPr>
        <w:t>Prevádzkovateľ skládky:</w:t>
      </w:r>
    </w:p>
    <w:p w:rsidR="00F3522F" w:rsidRDefault="003A77B8">
      <w:pPr>
        <w:spacing w:after="0" w:line="259" w:lineRule="auto"/>
        <w:ind w:left="7" w:firstLine="0"/>
        <w:jc w:val="left"/>
      </w:pPr>
      <w:r>
        <w:rPr>
          <w:sz w:val="16"/>
        </w:rPr>
        <w:t xml:space="preserve">EKOREAL. </w:t>
      </w:r>
      <w:proofErr w:type="spellStart"/>
      <w:r>
        <w:rPr>
          <w:sz w:val="16"/>
        </w:rPr>
        <w:t>s.r.o</w:t>
      </w:r>
      <w:proofErr w:type="spellEnd"/>
      <w:r>
        <w:rPr>
          <w:sz w:val="16"/>
        </w:rPr>
        <w:t>.</w:t>
      </w:r>
    </w:p>
    <w:p w:rsidR="00F3522F" w:rsidRDefault="003A77B8">
      <w:pPr>
        <w:ind w:left="-5" w:right="7527"/>
      </w:pPr>
      <w:r>
        <w:t>Rastislavova 98 043 46 Košice</w:t>
      </w:r>
    </w:p>
    <w:p w:rsidR="00F3522F" w:rsidRDefault="003A77B8">
      <w:pPr>
        <w:spacing w:after="204" w:line="259" w:lineRule="auto"/>
        <w:ind w:left="17" w:hanging="10"/>
        <w:jc w:val="left"/>
      </w:pPr>
      <w:r>
        <w:rPr>
          <w:sz w:val="20"/>
        </w:rPr>
        <w:t>Poplatník:</w:t>
      </w:r>
    </w:p>
    <w:p w:rsidR="00F3522F" w:rsidRDefault="003A77B8">
      <w:pPr>
        <w:spacing w:after="1142"/>
        <w:ind w:left="-5" w:right="5071"/>
      </w:pPr>
      <w:proofErr w:type="spellStart"/>
      <w:r>
        <w:t>Obec..MUŽLA</w:t>
      </w:r>
      <w:proofErr w:type="spellEnd"/>
      <w:r>
        <w:t xml:space="preserve"> sídlo: MUŽLA IČO: 00309125 zastúpený: starostom obce Mužla Ing. Farkas </w:t>
      </w:r>
      <w:proofErr w:type="spellStart"/>
      <w:r>
        <w:t>Ivánom</w:t>
      </w:r>
      <w:proofErr w:type="spellEnd"/>
    </w:p>
    <w:tbl>
      <w:tblPr>
        <w:tblStyle w:val="TableGrid"/>
        <w:tblW w:w="9034" w:type="dxa"/>
        <w:tblInd w:w="3" w:type="dxa"/>
        <w:tblCellMar>
          <w:top w:w="6" w:type="dxa"/>
          <w:left w:w="115" w:type="dxa"/>
          <w:bottom w:w="204" w:type="dxa"/>
          <w:right w:w="115" w:type="dxa"/>
        </w:tblCellMar>
        <w:tblLook w:val="04A0" w:firstRow="1" w:lastRow="0" w:firstColumn="1" w:lastColumn="0" w:noHBand="0" w:noVBand="1"/>
      </w:tblPr>
      <w:tblGrid>
        <w:gridCol w:w="4524"/>
        <w:gridCol w:w="4510"/>
      </w:tblGrid>
      <w:tr w:rsidR="00F3522F">
        <w:trPr>
          <w:trHeight w:val="619"/>
        </w:trPr>
        <w:tc>
          <w:tcPr>
            <w:tcW w:w="9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22F" w:rsidRDefault="003A77B8">
            <w:pPr>
              <w:spacing w:after="0" w:line="259" w:lineRule="auto"/>
              <w:ind w:left="7" w:firstLine="0"/>
              <w:jc w:val="center"/>
            </w:pPr>
            <w:r>
              <w:t>Miera vytriedenia komunálnych odpadov za rok 2023</w:t>
            </w:r>
          </w:p>
        </w:tc>
      </w:tr>
      <w:tr w:rsidR="00F3522F">
        <w:trPr>
          <w:trHeight w:val="425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2F" w:rsidRDefault="003A77B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V percentách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22F" w:rsidRDefault="003A77B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Sadzba za príslušný rok v eurách</w:t>
            </w:r>
          </w:p>
        </w:tc>
      </w:tr>
      <w:tr w:rsidR="00F3522F">
        <w:trPr>
          <w:trHeight w:val="1162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522F" w:rsidRDefault="003A77B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34"/>
              </w:rPr>
              <w:t>38,48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522F" w:rsidRDefault="003A77B8">
            <w:pPr>
              <w:spacing w:after="0" w:line="259" w:lineRule="auto"/>
              <w:ind w:left="6" w:firstLine="0"/>
              <w:jc w:val="center"/>
            </w:pPr>
            <w:r>
              <w:rPr>
                <w:sz w:val="36"/>
              </w:rPr>
              <w:t>22 Eur/t</w:t>
            </w:r>
          </w:p>
        </w:tc>
      </w:tr>
    </w:tbl>
    <w:p w:rsidR="00F3522F" w:rsidRDefault="00F3522F">
      <w:pPr>
        <w:spacing w:after="0" w:line="259" w:lineRule="auto"/>
        <w:ind w:left="2838" w:right="-101" w:firstLine="0"/>
        <w:jc w:val="left"/>
      </w:pPr>
      <w:bookmarkStart w:id="0" w:name="_GoBack"/>
      <w:bookmarkEnd w:id="0"/>
    </w:p>
    <w:sectPr w:rsidR="00F3522F">
      <w:pgSz w:w="11920" w:h="16840"/>
      <w:pgMar w:top="1440" w:right="1786" w:bottom="1440" w:left="12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2F"/>
    <w:rsid w:val="003A77B8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2ACCD-D372-435E-9A10-B5A41081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528" w:line="255" w:lineRule="auto"/>
      <w:ind w:left="161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ZSITVOVÁ Georgína</dc:creator>
  <cp:keywords/>
  <cp:lastModifiedBy>ZSITVOVÁ Georgína</cp:lastModifiedBy>
  <cp:revision>3</cp:revision>
  <dcterms:created xsi:type="dcterms:W3CDTF">2025-02-18T13:40:00Z</dcterms:created>
  <dcterms:modified xsi:type="dcterms:W3CDTF">2025-02-18T13:40:00Z</dcterms:modified>
</cp:coreProperties>
</file>